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9E754" w14:textId="77777777" w:rsidR="00F4648F" w:rsidRDefault="00F4648F" w:rsidP="00F4648F">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OGŁOSZENIE O ZAMÓWIENIE PUBLICZNE</w:t>
      </w:r>
    </w:p>
    <w:p w14:paraId="1E4C4601" w14:textId="77777777" w:rsidR="00F4648F" w:rsidRDefault="00F4648F" w:rsidP="00F4648F">
      <w:pPr>
        <w:autoSpaceDE w:val="0"/>
        <w:autoSpaceDN w:val="0"/>
        <w:adjustRightInd w:val="0"/>
        <w:spacing w:after="0" w:line="240" w:lineRule="auto"/>
        <w:jc w:val="center"/>
        <w:rPr>
          <w:rFonts w:ascii="Times New Roman" w:hAnsi="Times New Roman"/>
          <w:b/>
          <w:sz w:val="24"/>
          <w:szCs w:val="24"/>
        </w:rPr>
      </w:pPr>
    </w:p>
    <w:p w14:paraId="6F264896" w14:textId="77777777" w:rsidR="00F4648F" w:rsidRDefault="00F4648F" w:rsidP="00F4648F">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Zamieszczone na stronie internetowej Gminy Tarnówka: </w:t>
      </w:r>
      <w:hyperlink r:id="rId5" w:history="1">
        <w:r>
          <w:rPr>
            <w:rStyle w:val="Hipercze"/>
            <w:rFonts w:ascii="Times New Roman" w:hAnsi="Times New Roman"/>
            <w:b/>
            <w:color w:val="083398"/>
            <w:sz w:val="24"/>
            <w:szCs w:val="24"/>
          </w:rPr>
          <w:t>www.tarnowka.pl</w:t>
        </w:r>
      </w:hyperlink>
      <w:r>
        <w:rPr>
          <w:rFonts w:ascii="Times New Roman" w:hAnsi="Times New Roman"/>
          <w:b/>
          <w:sz w:val="24"/>
          <w:szCs w:val="24"/>
        </w:rPr>
        <w:t xml:space="preserve"> </w:t>
      </w:r>
    </w:p>
    <w:p w14:paraId="2ABB937C" w14:textId="77777777" w:rsidR="00F4648F" w:rsidRDefault="00F4648F" w:rsidP="00F4648F">
      <w:pPr>
        <w:autoSpaceDE w:val="0"/>
        <w:autoSpaceDN w:val="0"/>
        <w:adjustRightInd w:val="0"/>
        <w:spacing w:after="0" w:line="240" w:lineRule="auto"/>
        <w:rPr>
          <w:rFonts w:ascii="Times New Roman" w:hAnsi="Times New Roman"/>
          <w:b/>
          <w:sz w:val="24"/>
          <w:szCs w:val="24"/>
        </w:rPr>
      </w:pPr>
    </w:p>
    <w:p w14:paraId="7915D296" w14:textId="77777777" w:rsidR="00F4648F" w:rsidRDefault="00F4648F" w:rsidP="00F4648F">
      <w:pPr>
        <w:spacing w:after="0" w:line="240" w:lineRule="auto"/>
        <w:outlineLvl w:val="1"/>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Temat :</w:t>
      </w:r>
    </w:p>
    <w:p w14:paraId="1624E011" w14:textId="36893301" w:rsidR="00F4648F" w:rsidRDefault="00F4648F" w:rsidP="00E7308F">
      <w:pPr>
        <w:spacing w:after="0" w:line="240" w:lineRule="auto"/>
        <w:jc w:val="both"/>
        <w:outlineLvl w:val="1"/>
        <w:rPr>
          <w:rFonts w:ascii="Times New Roman" w:eastAsia="Times New Roman" w:hAnsi="Times New Roman"/>
          <w:b/>
          <w:bCs/>
          <w:sz w:val="24"/>
          <w:szCs w:val="24"/>
          <w:lang w:eastAsia="pl-PL"/>
        </w:rPr>
      </w:pPr>
      <w:r w:rsidRPr="00F4648F">
        <w:rPr>
          <w:rFonts w:ascii="Times New Roman" w:eastAsia="Times New Roman" w:hAnsi="Times New Roman"/>
          <w:b/>
          <w:bCs/>
          <w:sz w:val="24"/>
          <w:szCs w:val="24"/>
          <w:lang w:eastAsia="pl-PL"/>
        </w:rPr>
        <w:t>Zakup oraz montaż systemu multimedialnego</w:t>
      </w:r>
      <w:r w:rsidR="00E7308F">
        <w:rPr>
          <w:rFonts w:ascii="Times New Roman" w:eastAsia="Times New Roman" w:hAnsi="Times New Roman"/>
          <w:b/>
          <w:bCs/>
          <w:sz w:val="24"/>
          <w:szCs w:val="24"/>
          <w:lang w:eastAsia="pl-PL"/>
        </w:rPr>
        <w:t>: projektor 4K oraz ekran projekcyjny elektryczny</w:t>
      </w:r>
      <w:r w:rsidRPr="00F4648F">
        <w:rPr>
          <w:rFonts w:ascii="Times New Roman" w:eastAsia="Times New Roman" w:hAnsi="Times New Roman"/>
          <w:b/>
          <w:bCs/>
          <w:sz w:val="24"/>
          <w:szCs w:val="24"/>
          <w:lang w:eastAsia="pl-PL"/>
        </w:rPr>
        <w:t xml:space="preserve"> w budynku Gminnej Biblioteki Publicznej i Ośrodka Kultury w Tarnówce</w:t>
      </w:r>
    </w:p>
    <w:p w14:paraId="052DD314" w14:textId="77777777" w:rsidR="00E7308F" w:rsidRDefault="00E7308F" w:rsidP="00F4648F">
      <w:pPr>
        <w:spacing w:after="0" w:line="240" w:lineRule="auto"/>
        <w:outlineLvl w:val="2"/>
        <w:rPr>
          <w:rFonts w:ascii="Times New Roman" w:eastAsia="Times New Roman" w:hAnsi="Times New Roman"/>
          <w:b/>
          <w:sz w:val="24"/>
          <w:szCs w:val="24"/>
          <w:lang w:eastAsia="pl-PL"/>
        </w:rPr>
      </w:pPr>
    </w:p>
    <w:p w14:paraId="1FB4B7DB" w14:textId="48768089" w:rsidR="00F4648F" w:rsidRDefault="00F4648F" w:rsidP="00F4648F">
      <w:pPr>
        <w:spacing w:after="0" w:line="240" w:lineRule="auto"/>
        <w:outlineLvl w:val="2"/>
        <w:rPr>
          <w:rFonts w:ascii="Times New Roman" w:eastAsia="Times New Roman" w:hAnsi="Times New Roman"/>
          <w:b/>
          <w:sz w:val="24"/>
          <w:szCs w:val="24"/>
          <w:lang w:eastAsia="pl-PL"/>
        </w:rPr>
      </w:pPr>
      <w:r>
        <w:rPr>
          <w:rFonts w:ascii="Times New Roman" w:eastAsia="Times New Roman" w:hAnsi="Times New Roman"/>
          <w:b/>
          <w:sz w:val="24"/>
          <w:szCs w:val="24"/>
          <w:lang w:eastAsia="pl-PL"/>
        </w:rPr>
        <w:t>Nazwa Zamawiającego:</w:t>
      </w:r>
    </w:p>
    <w:p w14:paraId="72FE1191" w14:textId="77777777" w:rsidR="00F4648F" w:rsidRDefault="00F4648F" w:rsidP="00F4648F">
      <w:pPr>
        <w:spacing w:after="0" w:line="240" w:lineRule="auto"/>
        <w:rPr>
          <w:rFonts w:ascii="Times New Roman" w:hAnsi="Times New Roman"/>
          <w:sz w:val="24"/>
          <w:szCs w:val="24"/>
        </w:rPr>
      </w:pPr>
      <w:r>
        <w:rPr>
          <w:rFonts w:ascii="Times New Roman" w:hAnsi="Times New Roman"/>
          <w:sz w:val="24"/>
          <w:szCs w:val="24"/>
        </w:rPr>
        <w:t>Gmina Tarnówka</w:t>
      </w:r>
    </w:p>
    <w:p w14:paraId="17F4CCAF" w14:textId="77777777" w:rsidR="00F4648F" w:rsidRDefault="00F4648F" w:rsidP="00F4648F">
      <w:pPr>
        <w:spacing w:after="0" w:line="240" w:lineRule="auto"/>
        <w:rPr>
          <w:rFonts w:ascii="Times New Roman" w:hAnsi="Times New Roman"/>
          <w:sz w:val="24"/>
          <w:szCs w:val="24"/>
        </w:rPr>
      </w:pPr>
      <w:r>
        <w:rPr>
          <w:rFonts w:ascii="Times New Roman" w:hAnsi="Times New Roman"/>
          <w:sz w:val="24"/>
          <w:szCs w:val="24"/>
        </w:rPr>
        <w:t>ul. Zwycięstwa 2</w:t>
      </w:r>
    </w:p>
    <w:p w14:paraId="255D035B" w14:textId="77777777" w:rsidR="00F4648F" w:rsidRDefault="00F4648F" w:rsidP="00F4648F">
      <w:pPr>
        <w:spacing w:after="0" w:line="240" w:lineRule="auto"/>
        <w:rPr>
          <w:rFonts w:ascii="Times New Roman" w:hAnsi="Times New Roman"/>
          <w:sz w:val="24"/>
          <w:szCs w:val="24"/>
        </w:rPr>
      </w:pPr>
      <w:r>
        <w:rPr>
          <w:rFonts w:ascii="Times New Roman" w:hAnsi="Times New Roman"/>
          <w:sz w:val="24"/>
          <w:szCs w:val="24"/>
        </w:rPr>
        <w:t>77-416 Tarnówka</w:t>
      </w:r>
    </w:p>
    <w:p w14:paraId="7C569338" w14:textId="77777777" w:rsidR="00F4648F" w:rsidRDefault="00F4648F" w:rsidP="00F4648F">
      <w:pPr>
        <w:spacing w:after="0" w:line="240" w:lineRule="auto"/>
        <w:rPr>
          <w:rFonts w:ascii="Times New Roman" w:hAnsi="Times New Roman"/>
          <w:sz w:val="24"/>
          <w:szCs w:val="24"/>
        </w:rPr>
      </w:pPr>
      <w:r>
        <w:rPr>
          <w:rFonts w:ascii="Times New Roman" w:hAnsi="Times New Roman"/>
          <w:sz w:val="24"/>
          <w:szCs w:val="24"/>
        </w:rPr>
        <w:t>NIP: 767-16-74-657</w:t>
      </w:r>
    </w:p>
    <w:p w14:paraId="205AD165" w14:textId="77777777" w:rsidR="00F4648F" w:rsidRDefault="00F4648F" w:rsidP="00F4648F">
      <w:pPr>
        <w:spacing w:after="0" w:line="240" w:lineRule="auto"/>
        <w:rPr>
          <w:rFonts w:ascii="Times New Roman" w:hAnsi="Times New Roman"/>
          <w:sz w:val="24"/>
          <w:szCs w:val="24"/>
        </w:rPr>
      </w:pPr>
      <w:r>
        <w:rPr>
          <w:rFonts w:ascii="Times New Roman" w:hAnsi="Times New Roman"/>
          <w:sz w:val="24"/>
          <w:szCs w:val="24"/>
        </w:rPr>
        <w:t>Regon: 570791394</w:t>
      </w:r>
    </w:p>
    <w:p w14:paraId="571FC185" w14:textId="77777777" w:rsidR="00F4648F" w:rsidRDefault="00F4648F" w:rsidP="00F4648F">
      <w:pPr>
        <w:spacing w:after="0" w:line="240" w:lineRule="auto"/>
        <w:rPr>
          <w:rFonts w:ascii="Times New Roman" w:hAnsi="Times New Roman"/>
          <w:sz w:val="24"/>
          <w:szCs w:val="24"/>
        </w:rPr>
      </w:pPr>
      <w:r>
        <w:rPr>
          <w:rFonts w:ascii="Times New Roman" w:hAnsi="Times New Roman"/>
          <w:sz w:val="24"/>
          <w:szCs w:val="24"/>
        </w:rPr>
        <w:t xml:space="preserve">e-mail: </w:t>
      </w:r>
      <w:hyperlink r:id="rId6" w:history="1">
        <w:r>
          <w:rPr>
            <w:rStyle w:val="Hipercze"/>
            <w:rFonts w:ascii="Times New Roman" w:hAnsi="Times New Roman"/>
            <w:color w:val="083398"/>
            <w:sz w:val="24"/>
            <w:szCs w:val="24"/>
          </w:rPr>
          <w:t>urzad@tarnowka.pl</w:t>
        </w:r>
      </w:hyperlink>
      <w:r>
        <w:rPr>
          <w:rFonts w:ascii="Times New Roman" w:hAnsi="Times New Roman"/>
          <w:sz w:val="24"/>
          <w:szCs w:val="24"/>
        </w:rPr>
        <w:t xml:space="preserve"> </w:t>
      </w:r>
    </w:p>
    <w:p w14:paraId="784FDD23" w14:textId="77777777" w:rsidR="00F4648F" w:rsidRDefault="00F4648F" w:rsidP="00F4648F">
      <w:pPr>
        <w:spacing w:after="0" w:line="240" w:lineRule="auto"/>
        <w:rPr>
          <w:rFonts w:ascii="Times New Roman" w:eastAsia="Times New Roman" w:hAnsi="Times New Roman"/>
          <w:sz w:val="24"/>
          <w:szCs w:val="24"/>
          <w:lang w:eastAsia="pl-PL"/>
        </w:rPr>
      </w:pPr>
    </w:p>
    <w:p w14:paraId="2AE36F0B" w14:textId="77777777" w:rsidR="00F4648F" w:rsidRDefault="00F4648F" w:rsidP="00F4648F">
      <w:pPr>
        <w:spacing w:after="0" w:line="240" w:lineRule="auto"/>
        <w:outlineLvl w:val="2"/>
        <w:rPr>
          <w:rFonts w:ascii="Times New Roman" w:eastAsia="Times New Roman" w:hAnsi="Times New Roman"/>
          <w:b/>
          <w:sz w:val="24"/>
          <w:szCs w:val="24"/>
          <w:lang w:eastAsia="pl-PL"/>
        </w:rPr>
      </w:pPr>
      <w:r>
        <w:rPr>
          <w:rFonts w:ascii="Times New Roman" w:eastAsia="Times New Roman" w:hAnsi="Times New Roman"/>
          <w:b/>
          <w:sz w:val="24"/>
          <w:szCs w:val="24"/>
          <w:lang w:eastAsia="pl-PL"/>
        </w:rPr>
        <w:t>Miejsce i sposób składania ofert:</w:t>
      </w:r>
    </w:p>
    <w:p w14:paraId="7227BF0D" w14:textId="71B2B76C" w:rsidR="00F4648F" w:rsidRDefault="00F4648F" w:rsidP="00E7308F">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Ofertę należy złożyć w terminie do </w:t>
      </w:r>
      <w:r w:rsidR="00E7308F">
        <w:rPr>
          <w:rFonts w:ascii="Times New Roman" w:eastAsia="Times New Roman" w:hAnsi="Times New Roman"/>
          <w:b/>
          <w:bCs/>
          <w:sz w:val="24"/>
          <w:szCs w:val="24"/>
          <w:lang w:eastAsia="pl-PL"/>
        </w:rPr>
        <w:t>13</w:t>
      </w:r>
      <w:r>
        <w:rPr>
          <w:rFonts w:ascii="Times New Roman" w:eastAsia="Times New Roman" w:hAnsi="Times New Roman"/>
          <w:b/>
          <w:bCs/>
          <w:sz w:val="24"/>
          <w:szCs w:val="24"/>
          <w:lang w:eastAsia="pl-PL"/>
        </w:rPr>
        <w:t xml:space="preserve"> </w:t>
      </w:r>
      <w:r w:rsidR="00E7308F">
        <w:rPr>
          <w:rFonts w:ascii="Times New Roman" w:eastAsia="Times New Roman" w:hAnsi="Times New Roman"/>
          <w:b/>
          <w:bCs/>
          <w:sz w:val="24"/>
          <w:szCs w:val="24"/>
          <w:lang w:eastAsia="pl-PL"/>
        </w:rPr>
        <w:t>maja</w:t>
      </w:r>
      <w:r>
        <w:rPr>
          <w:rFonts w:ascii="Times New Roman" w:eastAsia="Times New Roman" w:hAnsi="Times New Roman"/>
          <w:b/>
          <w:bCs/>
          <w:sz w:val="24"/>
          <w:szCs w:val="24"/>
          <w:lang w:eastAsia="pl-PL"/>
        </w:rPr>
        <w:t xml:space="preserve"> 2022r</w:t>
      </w:r>
      <w:r>
        <w:rPr>
          <w:rFonts w:ascii="Times New Roman" w:eastAsia="Times New Roman" w:hAnsi="Times New Roman"/>
          <w:sz w:val="24"/>
          <w:szCs w:val="24"/>
          <w:lang w:eastAsia="pl-PL"/>
        </w:rPr>
        <w:t>. do godziny 10:00 w formie pisemnej na adres Zamawiającego - na kompletnym Formularzu Oferty (Załącznik nr 1 do niniejszego ogłoszenia).</w:t>
      </w:r>
      <w:r>
        <w:rPr>
          <w:rFonts w:ascii="Times New Roman" w:eastAsia="Times New Roman" w:hAnsi="Times New Roman"/>
          <w:sz w:val="24"/>
          <w:szCs w:val="24"/>
          <w:lang w:eastAsia="pl-PL"/>
        </w:rPr>
        <w:br/>
      </w:r>
      <w:r>
        <w:rPr>
          <w:rFonts w:ascii="Times New Roman" w:eastAsia="Times New Roman" w:hAnsi="Times New Roman"/>
          <w:b/>
          <w:sz w:val="24"/>
          <w:szCs w:val="24"/>
          <w:lang w:eastAsia="pl-PL"/>
        </w:rPr>
        <w:t>Uwaga:</w:t>
      </w:r>
      <w:r>
        <w:rPr>
          <w:rFonts w:ascii="Times New Roman" w:eastAsia="Times New Roman" w:hAnsi="Times New Roman"/>
          <w:sz w:val="24"/>
          <w:szCs w:val="24"/>
          <w:lang w:eastAsia="pl-PL"/>
        </w:rPr>
        <w:t xml:space="preserve"> </w:t>
      </w:r>
    </w:p>
    <w:p w14:paraId="79D94F8E" w14:textId="77777777" w:rsidR="00F4648F" w:rsidRDefault="00F4648F" w:rsidP="00E7308F">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w formie pisemnej należy złożyć na prawidłowo wypełnionym i podpisanym przez osoby uprawnione do reprezentowania wykonawcy Formularzu Oferty, wraz ze wszystkim wymaganymi oświadczeniami.</w:t>
      </w:r>
      <w:r>
        <w:rPr>
          <w:rFonts w:ascii="Times New Roman" w:eastAsia="Times New Roman" w:hAnsi="Times New Roman"/>
          <w:sz w:val="24"/>
          <w:szCs w:val="24"/>
          <w:lang w:eastAsia="pl-PL"/>
        </w:rPr>
        <w:br/>
        <w:t>Oferty złożone po terminie nie będą rozpatrywane.</w:t>
      </w:r>
      <w:r>
        <w:rPr>
          <w:rFonts w:ascii="Times New Roman" w:eastAsia="Times New Roman" w:hAnsi="Times New Roman"/>
          <w:sz w:val="24"/>
          <w:szCs w:val="24"/>
          <w:lang w:eastAsia="pl-PL"/>
        </w:rPr>
        <w:br/>
        <w:t>Zamawiający nie dopuszcza możliwości składania oferty wariantowej.</w:t>
      </w:r>
      <w:r>
        <w:rPr>
          <w:rFonts w:ascii="Times New Roman" w:eastAsia="Times New Roman" w:hAnsi="Times New Roman"/>
          <w:sz w:val="24"/>
          <w:szCs w:val="24"/>
          <w:lang w:eastAsia="pl-PL"/>
        </w:rPr>
        <w:br/>
        <w:t>Wykonawca może złożyć tylko jedną ofertę.</w:t>
      </w:r>
    </w:p>
    <w:p w14:paraId="20CDE1EA" w14:textId="77777777" w:rsidR="00F4648F" w:rsidRDefault="00F4648F" w:rsidP="00F4648F">
      <w:pPr>
        <w:spacing w:after="0" w:line="240" w:lineRule="auto"/>
        <w:outlineLvl w:val="2"/>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Osoba do kontaktu w sprawie ogłoszenia</w:t>
      </w:r>
    </w:p>
    <w:p w14:paraId="15609412" w14:textId="72640965" w:rsidR="00F4648F" w:rsidRDefault="00F4648F" w:rsidP="00F4648F">
      <w:pPr>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Patrycja </w:t>
      </w:r>
      <w:r w:rsidR="00E7308F">
        <w:rPr>
          <w:rFonts w:ascii="Times New Roman" w:eastAsia="Times New Roman" w:hAnsi="Times New Roman"/>
          <w:sz w:val="24"/>
          <w:szCs w:val="24"/>
          <w:lang w:eastAsia="pl-PL"/>
        </w:rPr>
        <w:t>Stachyra</w:t>
      </w:r>
      <w:r>
        <w:rPr>
          <w:rFonts w:ascii="Times New Roman" w:eastAsia="Times New Roman" w:hAnsi="Times New Roman"/>
          <w:sz w:val="24"/>
          <w:szCs w:val="24"/>
          <w:lang w:eastAsia="pl-PL"/>
        </w:rPr>
        <w:t xml:space="preserve"> - tel. 781084966</w:t>
      </w:r>
    </w:p>
    <w:p w14:paraId="351D23A6" w14:textId="77777777" w:rsidR="00F4648F" w:rsidRDefault="00F4648F" w:rsidP="00F4648F">
      <w:pPr>
        <w:spacing w:after="0" w:line="240" w:lineRule="auto"/>
        <w:rPr>
          <w:rFonts w:ascii="Times New Roman" w:eastAsia="Times New Roman" w:hAnsi="Times New Roman"/>
          <w:sz w:val="24"/>
          <w:szCs w:val="24"/>
          <w:lang w:eastAsia="pl-PL"/>
        </w:rPr>
      </w:pPr>
    </w:p>
    <w:p w14:paraId="39ED581E" w14:textId="2F40C5AA" w:rsidR="00F4648F" w:rsidRDefault="00F4648F" w:rsidP="00F4648F">
      <w:pPr>
        <w:spacing w:after="0" w:line="240" w:lineRule="auto"/>
        <w:jc w:val="both"/>
        <w:outlineLvl w:val="2"/>
        <w:rPr>
          <w:rFonts w:ascii="Times New Roman" w:eastAsia="Times New Roman" w:hAnsi="Times New Roman"/>
          <w:b/>
          <w:sz w:val="24"/>
          <w:szCs w:val="24"/>
          <w:lang w:eastAsia="pl-PL"/>
        </w:rPr>
      </w:pPr>
      <w:r w:rsidRPr="00CD43E7">
        <w:rPr>
          <w:rFonts w:ascii="Times New Roman" w:eastAsia="Times New Roman" w:hAnsi="Times New Roman"/>
          <w:b/>
          <w:sz w:val="24"/>
          <w:szCs w:val="24"/>
          <w:lang w:eastAsia="pl-PL"/>
        </w:rPr>
        <w:t>Opis przedmiotu zamówienia:</w:t>
      </w:r>
    </w:p>
    <w:p w14:paraId="62EBDDED" w14:textId="77777777" w:rsidR="00171759" w:rsidRDefault="00171759" w:rsidP="00F4648F">
      <w:pPr>
        <w:spacing w:after="0" w:line="240" w:lineRule="auto"/>
        <w:jc w:val="both"/>
        <w:outlineLvl w:val="2"/>
        <w:rPr>
          <w:rFonts w:ascii="Times New Roman" w:eastAsia="Times New Roman" w:hAnsi="Times New Roman"/>
          <w:b/>
          <w:sz w:val="24"/>
          <w:szCs w:val="24"/>
          <w:lang w:eastAsia="pl-PL"/>
        </w:rPr>
      </w:pPr>
    </w:p>
    <w:p w14:paraId="798B8AEC" w14:textId="5CC49FB3" w:rsidR="00F4648F" w:rsidRDefault="00F4648F" w:rsidP="00171759">
      <w:pPr>
        <w:pStyle w:val="Akapitzlist"/>
        <w:numPr>
          <w:ilvl w:val="0"/>
          <w:numId w:val="15"/>
        </w:numPr>
        <w:shd w:val="clear" w:color="auto" w:fill="FFFFFF"/>
        <w:spacing w:after="200" w:line="240" w:lineRule="auto"/>
        <w:jc w:val="both"/>
        <w:rPr>
          <w:rFonts w:ascii="Times New Roman" w:hAnsi="Times New Roman"/>
          <w:color w:val="000000"/>
          <w:sz w:val="24"/>
          <w:szCs w:val="24"/>
        </w:rPr>
      </w:pPr>
      <w:r w:rsidRPr="00171759">
        <w:rPr>
          <w:rFonts w:ascii="Times New Roman" w:hAnsi="Times New Roman"/>
          <w:color w:val="000000"/>
          <w:sz w:val="24"/>
          <w:szCs w:val="24"/>
        </w:rPr>
        <w:t>W budynku Gminnej Biblioteki Publicznej i Ośrodka Kultury w Tarnówce planuje się zakup i montaż systemu multimedialnego:</w:t>
      </w:r>
      <w:r w:rsidR="00171759">
        <w:rPr>
          <w:rFonts w:ascii="Times New Roman" w:hAnsi="Times New Roman"/>
          <w:color w:val="000000"/>
          <w:sz w:val="24"/>
          <w:szCs w:val="24"/>
        </w:rPr>
        <w:t xml:space="preserve"> projektor</w:t>
      </w:r>
      <w:r w:rsidR="00E7308F">
        <w:rPr>
          <w:rFonts w:ascii="Times New Roman" w:hAnsi="Times New Roman"/>
          <w:color w:val="000000"/>
          <w:sz w:val="24"/>
          <w:szCs w:val="24"/>
        </w:rPr>
        <w:t xml:space="preserve"> 4K</w:t>
      </w:r>
      <w:r w:rsidR="00171759">
        <w:rPr>
          <w:rFonts w:ascii="Times New Roman" w:hAnsi="Times New Roman"/>
          <w:color w:val="000000"/>
          <w:sz w:val="24"/>
          <w:szCs w:val="24"/>
        </w:rPr>
        <w:t xml:space="preserve"> oraz ekran projekcyjny</w:t>
      </w:r>
      <w:r w:rsidR="00E7308F">
        <w:rPr>
          <w:rFonts w:ascii="Times New Roman" w:hAnsi="Times New Roman"/>
          <w:color w:val="000000"/>
          <w:sz w:val="24"/>
          <w:szCs w:val="24"/>
        </w:rPr>
        <w:t xml:space="preserve"> elektryczny</w:t>
      </w:r>
      <w:r w:rsidR="00171759">
        <w:rPr>
          <w:rFonts w:ascii="Times New Roman" w:hAnsi="Times New Roman"/>
          <w:color w:val="000000"/>
          <w:sz w:val="24"/>
          <w:szCs w:val="24"/>
        </w:rPr>
        <w:t>:</w:t>
      </w:r>
    </w:p>
    <w:p w14:paraId="0D70A88B" w14:textId="08E22718" w:rsidR="00171759" w:rsidRPr="00171759" w:rsidRDefault="00171759" w:rsidP="00171759">
      <w:pPr>
        <w:shd w:val="clear" w:color="auto" w:fill="F4F4F4"/>
        <w:spacing w:after="150" w:line="240" w:lineRule="auto"/>
        <w:rPr>
          <w:rFonts w:ascii="Source Sans Pro" w:eastAsia="Times New Roman" w:hAnsi="Source Sans Pro"/>
          <w:b/>
          <w:bCs/>
          <w:color w:val="777777"/>
          <w:spacing w:val="4"/>
          <w:sz w:val="56"/>
          <w:szCs w:val="56"/>
          <w:lang w:eastAsia="pl-PL"/>
        </w:rPr>
      </w:pPr>
      <w:r w:rsidRPr="00171759">
        <w:rPr>
          <w:rFonts w:ascii="Source Sans Pro" w:eastAsia="Times New Roman" w:hAnsi="Source Sans Pro"/>
          <w:b/>
          <w:bCs/>
          <w:color w:val="777777"/>
          <w:spacing w:val="4"/>
          <w:sz w:val="56"/>
          <w:szCs w:val="56"/>
          <w:lang w:eastAsia="pl-PL"/>
        </w:rPr>
        <w:t>Projektor</w:t>
      </w:r>
      <w:r w:rsidR="00E7308F">
        <w:rPr>
          <w:rFonts w:ascii="Source Sans Pro" w:eastAsia="Times New Roman" w:hAnsi="Source Sans Pro"/>
          <w:b/>
          <w:bCs/>
          <w:color w:val="777777"/>
          <w:spacing w:val="4"/>
          <w:sz w:val="56"/>
          <w:szCs w:val="56"/>
          <w:lang w:eastAsia="pl-PL"/>
        </w:rPr>
        <w:t xml:space="preserve"> 4K</w:t>
      </w:r>
    </w:p>
    <w:tbl>
      <w:tblPr>
        <w:tblW w:w="20550" w:type="dxa"/>
        <w:tblCellMar>
          <w:top w:w="15" w:type="dxa"/>
          <w:left w:w="15" w:type="dxa"/>
          <w:bottom w:w="15" w:type="dxa"/>
          <w:right w:w="15" w:type="dxa"/>
        </w:tblCellMar>
        <w:tblLook w:val="04A0" w:firstRow="1" w:lastRow="0" w:firstColumn="1" w:lastColumn="0" w:noHBand="0" w:noVBand="1"/>
      </w:tblPr>
      <w:tblGrid>
        <w:gridCol w:w="2550"/>
        <w:gridCol w:w="18000"/>
      </w:tblGrid>
      <w:tr w:rsidR="00171759" w:rsidRPr="00171759" w14:paraId="6ACC84CD" w14:textId="77777777" w:rsidTr="00CC2A07">
        <w:tc>
          <w:tcPr>
            <w:tcW w:w="2550" w:type="dxa"/>
            <w:shd w:val="clear" w:color="auto" w:fill="auto"/>
            <w:tcMar>
              <w:top w:w="60" w:type="dxa"/>
              <w:left w:w="60" w:type="dxa"/>
              <w:bottom w:w="60" w:type="dxa"/>
              <w:right w:w="225" w:type="dxa"/>
            </w:tcMar>
            <w:hideMark/>
          </w:tcPr>
          <w:p w14:paraId="35FE93CB" w14:textId="77777777" w:rsidR="00171759" w:rsidRPr="00171759" w:rsidRDefault="00171759" w:rsidP="00171759">
            <w:pPr>
              <w:spacing w:after="0" w:line="240" w:lineRule="auto"/>
              <w:jc w:val="right"/>
              <w:rPr>
                <w:rFonts w:ascii="Times New Roman" w:eastAsia="Times New Roman" w:hAnsi="Times New Roman"/>
                <w:color w:val="58595B"/>
                <w:sz w:val="21"/>
                <w:szCs w:val="21"/>
                <w:lang w:eastAsia="pl-PL"/>
              </w:rPr>
            </w:pPr>
            <w:r w:rsidRPr="00171759">
              <w:rPr>
                <w:rFonts w:ascii="Times New Roman" w:eastAsia="Times New Roman" w:hAnsi="Times New Roman"/>
                <w:color w:val="58595B"/>
                <w:sz w:val="21"/>
                <w:szCs w:val="21"/>
                <w:lang w:eastAsia="pl-PL"/>
              </w:rPr>
              <w:t>Odległość projekcji</w:t>
            </w:r>
          </w:p>
        </w:tc>
        <w:tc>
          <w:tcPr>
            <w:tcW w:w="0" w:type="auto"/>
            <w:shd w:val="clear" w:color="auto" w:fill="auto"/>
            <w:tcMar>
              <w:top w:w="60" w:type="dxa"/>
              <w:left w:w="60" w:type="dxa"/>
              <w:bottom w:w="60" w:type="dxa"/>
              <w:right w:w="60" w:type="dxa"/>
            </w:tcMar>
            <w:hideMark/>
          </w:tcPr>
          <w:p w14:paraId="0278AE8A" w14:textId="77777777" w:rsidR="00171759" w:rsidRPr="00171759" w:rsidRDefault="00171759" w:rsidP="00171759">
            <w:pPr>
              <w:spacing w:after="0" w:line="240" w:lineRule="auto"/>
              <w:rPr>
                <w:rFonts w:ascii="Times New Roman" w:eastAsia="Times New Roman" w:hAnsi="Times New Roman"/>
                <w:b/>
                <w:bCs/>
                <w:color w:val="58595B"/>
                <w:sz w:val="21"/>
                <w:szCs w:val="21"/>
                <w:lang w:eastAsia="pl-PL"/>
              </w:rPr>
            </w:pPr>
            <w:r w:rsidRPr="00171759">
              <w:rPr>
                <w:rFonts w:ascii="Times New Roman" w:eastAsia="Times New Roman" w:hAnsi="Times New Roman"/>
                <w:b/>
                <w:bCs/>
                <w:color w:val="58595B"/>
                <w:sz w:val="21"/>
                <w:szCs w:val="21"/>
                <w:lang w:eastAsia="pl-PL"/>
              </w:rPr>
              <w:t>1 - 10 m</w:t>
            </w:r>
          </w:p>
        </w:tc>
      </w:tr>
      <w:tr w:rsidR="00171759" w:rsidRPr="00171759" w14:paraId="4FD1E70D" w14:textId="77777777" w:rsidTr="00CC2A07">
        <w:tc>
          <w:tcPr>
            <w:tcW w:w="2550" w:type="dxa"/>
            <w:shd w:val="clear" w:color="auto" w:fill="auto"/>
            <w:tcMar>
              <w:top w:w="60" w:type="dxa"/>
              <w:left w:w="60" w:type="dxa"/>
              <w:bottom w:w="60" w:type="dxa"/>
              <w:right w:w="225" w:type="dxa"/>
            </w:tcMar>
            <w:hideMark/>
          </w:tcPr>
          <w:p w14:paraId="430F8DCF" w14:textId="77777777" w:rsidR="00171759" w:rsidRPr="00171759" w:rsidRDefault="00171759" w:rsidP="00171759">
            <w:pPr>
              <w:spacing w:after="0" w:line="240" w:lineRule="auto"/>
              <w:jc w:val="right"/>
              <w:rPr>
                <w:rFonts w:ascii="Times New Roman" w:eastAsia="Times New Roman" w:hAnsi="Times New Roman"/>
                <w:color w:val="58595B"/>
                <w:sz w:val="21"/>
                <w:szCs w:val="21"/>
                <w:lang w:eastAsia="pl-PL"/>
              </w:rPr>
            </w:pPr>
            <w:r w:rsidRPr="00171759">
              <w:rPr>
                <w:rFonts w:ascii="Times New Roman" w:eastAsia="Times New Roman" w:hAnsi="Times New Roman"/>
                <w:color w:val="58595B"/>
                <w:sz w:val="21"/>
                <w:szCs w:val="21"/>
                <w:lang w:eastAsia="pl-PL"/>
              </w:rPr>
              <w:t>Jasność projektora</w:t>
            </w:r>
          </w:p>
        </w:tc>
        <w:tc>
          <w:tcPr>
            <w:tcW w:w="0" w:type="auto"/>
            <w:shd w:val="clear" w:color="auto" w:fill="auto"/>
            <w:tcMar>
              <w:top w:w="60" w:type="dxa"/>
              <w:left w:w="60" w:type="dxa"/>
              <w:bottom w:w="60" w:type="dxa"/>
              <w:right w:w="60" w:type="dxa"/>
            </w:tcMar>
            <w:hideMark/>
          </w:tcPr>
          <w:p w14:paraId="46C006CE" w14:textId="77777777" w:rsidR="00171759" w:rsidRPr="00171759" w:rsidRDefault="00171759" w:rsidP="00171759">
            <w:pPr>
              <w:spacing w:after="0" w:line="240" w:lineRule="auto"/>
              <w:rPr>
                <w:rFonts w:ascii="Times New Roman" w:eastAsia="Times New Roman" w:hAnsi="Times New Roman"/>
                <w:b/>
                <w:bCs/>
                <w:color w:val="58595B"/>
                <w:sz w:val="21"/>
                <w:szCs w:val="21"/>
                <w:lang w:eastAsia="pl-PL"/>
              </w:rPr>
            </w:pPr>
            <w:r w:rsidRPr="00171759">
              <w:rPr>
                <w:rFonts w:ascii="Times New Roman" w:eastAsia="Times New Roman" w:hAnsi="Times New Roman"/>
                <w:b/>
                <w:bCs/>
                <w:color w:val="58595B"/>
                <w:sz w:val="21"/>
                <w:szCs w:val="21"/>
                <w:lang w:eastAsia="pl-PL"/>
              </w:rPr>
              <w:t>4000 ANSI lumenów</w:t>
            </w:r>
          </w:p>
        </w:tc>
      </w:tr>
      <w:tr w:rsidR="00171759" w:rsidRPr="00171759" w14:paraId="2E9275FF" w14:textId="77777777" w:rsidTr="00CC2A07">
        <w:tc>
          <w:tcPr>
            <w:tcW w:w="2550" w:type="dxa"/>
            <w:shd w:val="clear" w:color="auto" w:fill="auto"/>
            <w:tcMar>
              <w:top w:w="60" w:type="dxa"/>
              <w:left w:w="60" w:type="dxa"/>
              <w:bottom w:w="60" w:type="dxa"/>
              <w:right w:w="225" w:type="dxa"/>
            </w:tcMar>
            <w:hideMark/>
          </w:tcPr>
          <w:p w14:paraId="4299ABDF" w14:textId="77777777" w:rsidR="00171759" w:rsidRPr="00171759" w:rsidRDefault="00171759" w:rsidP="00171759">
            <w:pPr>
              <w:spacing w:after="0" w:line="240" w:lineRule="auto"/>
              <w:jc w:val="right"/>
              <w:rPr>
                <w:rFonts w:ascii="Times New Roman" w:eastAsia="Times New Roman" w:hAnsi="Times New Roman"/>
                <w:color w:val="58595B"/>
                <w:sz w:val="21"/>
                <w:szCs w:val="21"/>
                <w:lang w:eastAsia="pl-PL"/>
              </w:rPr>
            </w:pPr>
            <w:r w:rsidRPr="00171759">
              <w:rPr>
                <w:rFonts w:ascii="Times New Roman" w:eastAsia="Times New Roman" w:hAnsi="Times New Roman"/>
                <w:color w:val="58595B"/>
                <w:sz w:val="21"/>
                <w:szCs w:val="21"/>
                <w:lang w:eastAsia="pl-PL"/>
              </w:rPr>
              <w:t>Technologia projekcji</w:t>
            </w:r>
          </w:p>
        </w:tc>
        <w:tc>
          <w:tcPr>
            <w:tcW w:w="0" w:type="auto"/>
            <w:shd w:val="clear" w:color="auto" w:fill="auto"/>
            <w:tcMar>
              <w:top w:w="60" w:type="dxa"/>
              <w:left w:w="60" w:type="dxa"/>
              <w:bottom w:w="60" w:type="dxa"/>
              <w:right w:w="60" w:type="dxa"/>
            </w:tcMar>
            <w:hideMark/>
          </w:tcPr>
          <w:p w14:paraId="1C637529" w14:textId="77777777" w:rsidR="00171759" w:rsidRPr="00171759" w:rsidRDefault="00171759" w:rsidP="00171759">
            <w:pPr>
              <w:spacing w:after="0" w:line="240" w:lineRule="auto"/>
              <w:rPr>
                <w:rFonts w:ascii="Times New Roman" w:eastAsia="Times New Roman" w:hAnsi="Times New Roman"/>
                <w:b/>
                <w:bCs/>
                <w:color w:val="58595B"/>
                <w:sz w:val="21"/>
                <w:szCs w:val="21"/>
                <w:lang w:eastAsia="pl-PL"/>
              </w:rPr>
            </w:pPr>
            <w:r w:rsidRPr="00171759">
              <w:rPr>
                <w:rFonts w:ascii="Times New Roman" w:eastAsia="Times New Roman" w:hAnsi="Times New Roman"/>
                <w:b/>
                <w:bCs/>
                <w:color w:val="58595B"/>
                <w:sz w:val="21"/>
                <w:szCs w:val="21"/>
                <w:lang w:eastAsia="pl-PL"/>
              </w:rPr>
              <w:t>DLP</w:t>
            </w:r>
          </w:p>
        </w:tc>
      </w:tr>
      <w:tr w:rsidR="00171759" w:rsidRPr="00171759" w14:paraId="1E07DFEA" w14:textId="77777777" w:rsidTr="00CC2A07">
        <w:tc>
          <w:tcPr>
            <w:tcW w:w="2550" w:type="dxa"/>
            <w:shd w:val="clear" w:color="auto" w:fill="auto"/>
            <w:tcMar>
              <w:top w:w="60" w:type="dxa"/>
              <w:left w:w="60" w:type="dxa"/>
              <w:bottom w:w="60" w:type="dxa"/>
              <w:right w:w="225" w:type="dxa"/>
            </w:tcMar>
            <w:hideMark/>
          </w:tcPr>
          <w:p w14:paraId="43C571C8" w14:textId="77777777" w:rsidR="00171759" w:rsidRPr="00171759" w:rsidRDefault="00171759" w:rsidP="00171759">
            <w:pPr>
              <w:spacing w:after="0" w:line="240" w:lineRule="auto"/>
              <w:jc w:val="right"/>
              <w:rPr>
                <w:rFonts w:ascii="Times New Roman" w:eastAsia="Times New Roman" w:hAnsi="Times New Roman"/>
                <w:color w:val="58595B"/>
                <w:sz w:val="21"/>
                <w:szCs w:val="21"/>
                <w:lang w:eastAsia="pl-PL"/>
              </w:rPr>
            </w:pPr>
            <w:r w:rsidRPr="00171759">
              <w:rPr>
                <w:rFonts w:ascii="Times New Roman" w:eastAsia="Times New Roman" w:hAnsi="Times New Roman"/>
                <w:color w:val="58595B"/>
                <w:sz w:val="21"/>
                <w:szCs w:val="21"/>
                <w:lang w:eastAsia="pl-PL"/>
              </w:rPr>
              <w:t>Naturalna rozdzielczość projektora</w:t>
            </w:r>
          </w:p>
        </w:tc>
        <w:tc>
          <w:tcPr>
            <w:tcW w:w="0" w:type="auto"/>
            <w:shd w:val="clear" w:color="auto" w:fill="auto"/>
            <w:tcMar>
              <w:top w:w="60" w:type="dxa"/>
              <w:left w:w="60" w:type="dxa"/>
              <w:bottom w:w="60" w:type="dxa"/>
              <w:right w:w="60" w:type="dxa"/>
            </w:tcMar>
            <w:hideMark/>
          </w:tcPr>
          <w:p w14:paraId="08AADDB3" w14:textId="77777777" w:rsidR="00171759" w:rsidRPr="00171759" w:rsidRDefault="00171759" w:rsidP="00171759">
            <w:pPr>
              <w:spacing w:after="0" w:line="240" w:lineRule="auto"/>
              <w:rPr>
                <w:rFonts w:ascii="Times New Roman" w:eastAsia="Times New Roman" w:hAnsi="Times New Roman"/>
                <w:b/>
                <w:bCs/>
                <w:color w:val="58595B"/>
                <w:sz w:val="21"/>
                <w:szCs w:val="21"/>
                <w:lang w:eastAsia="pl-PL"/>
              </w:rPr>
            </w:pPr>
            <w:r w:rsidRPr="00171759">
              <w:rPr>
                <w:rFonts w:ascii="Times New Roman" w:eastAsia="Times New Roman" w:hAnsi="Times New Roman"/>
                <w:b/>
                <w:bCs/>
                <w:color w:val="58595B"/>
                <w:sz w:val="21"/>
                <w:szCs w:val="21"/>
                <w:lang w:eastAsia="pl-PL"/>
              </w:rPr>
              <w:t>2160p (3840x2160)</w:t>
            </w:r>
          </w:p>
        </w:tc>
      </w:tr>
      <w:tr w:rsidR="00171759" w:rsidRPr="00171759" w14:paraId="6C0CAD86" w14:textId="77777777" w:rsidTr="00CC2A07">
        <w:tc>
          <w:tcPr>
            <w:tcW w:w="2550" w:type="dxa"/>
            <w:shd w:val="clear" w:color="auto" w:fill="auto"/>
            <w:tcMar>
              <w:top w:w="60" w:type="dxa"/>
              <w:left w:w="60" w:type="dxa"/>
              <w:bottom w:w="60" w:type="dxa"/>
              <w:right w:w="225" w:type="dxa"/>
            </w:tcMar>
            <w:hideMark/>
          </w:tcPr>
          <w:p w14:paraId="2F25DD37" w14:textId="77777777" w:rsidR="00171759" w:rsidRPr="00171759" w:rsidRDefault="00171759" w:rsidP="00171759">
            <w:pPr>
              <w:spacing w:after="0" w:line="240" w:lineRule="auto"/>
              <w:jc w:val="right"/>
              <w:rPr>
                <w:rFonts w:ascii="Times New Roman" w:eastAsia="Times New Roman" w:hAnsi="Times New Roman"/>
                <w:color w:val="58595B"/>
                <w:sz w:val="21"/>
                <w:szCs w:val="21"/>
                <w:lang w:eastAsia="pl-PL"/>
              </w:rPr>
            </w:pPr>
            <w:r w:rsidRPr="00171759">
              <w:rPr>
                <w:rFonts w:ascii="Times New Roman" w:eastAsia="Times New Roman" w:hAnsi="Times New Roman"/>
                <w:color w:val="58595B"/>
                <w:sz w:val="21"/>
                <w:szCs w:val="21"/>
                <w:lang w:eastAsia="pl-PL"/>
              </w:rPr>
              <w:t>Współczynnik kontrastu (typowy)</w:t>
            </w:r>
          </w:p>
        </w:tc>
        <w:tc>
          <w:tcPr>
            <w:tcW w:w="0" w:type="auto"/>
            <w:shd w:val="clear" w:color="auto" w:fill="auto"/>
            <w:tcMar>
              <w:top w:w="60" w:type="dxa"/>
              <w:left w:w="60" w:type="dxa"/>
              <w:bottom w:w="60" w:type="dxa"/>
              <w:right w:w="60" w:type="dxa"/>
            </w:tcMar>
            <w:hideMark/>
          </w:tcPr>
          <w:p w14:paraId="5AA44C37" w14:textId="77777777" w:rsidR="00171759" w:rsidRPr="00171759" w:rsidRDefault="00171759" w:rsidP="00171759">
            <w:pPr>
              <w:spacing w:after="0" w:line="240" w:lineRule="auto"/>
              <w:rPr>
                <w:rFonts w:ascii="Times New Roman" w:eastAsia="Times New Roman" w:hAnsi="Times New Roman"/>
                <w:b/>
                <w:bCs/>
                <w:color w:val="58595B"/>
                <w:sz w:val="21"/>
                <w:szCs w:val="21"/>
                <w:lang w:eastAsia="pl-PL"/>
              </w:rPr>
            </w:pPr>
            <w:r w:rsidRPr="00171759">
              <w:rPr>
                <w:rFonts w:ascii="Times New Roman" w:eastAsia="Times New Roman" w:hAnsi="Times New Roman"/>
                <w:b/>
                <w:bCs/>
                <w:color w:val="58595B"/>
                <w:sz w:val="21"/>
                <w:szCs w:val="21"/>
                <w:lang w:eastAsia="pl-PL"/>
              </w:rPr>
              <w:t>10000:1</w:t>
            </w:r>
          </w:p>
        </w:tc>
      </w:tr>
      <w:tr w:rsidR="00171759" w:rsidRPr="00171759" w14:paraId="57FA3D69" w14:textId="77777777" w:rsidTr="00CC2A07">
        <w:tc>
          <w:tcPr>
            <w:tcW w:w="2550" w:type="dxa"/>
            <w:shd w:val="clear" w:color="auto" w:fill="auto"/>
            <w:tcMar>
              <w:top w:w="60" w:type="dxa"/>
              <w:left w:w="60" w:type="dxa"/>
              <w:bottom w:w="60" w:type="dxa"/>
              <w:right w:w="225" w:type="dxa"/>
            </w:tcMar>
            <w:hideMark/>
          </w:tcPr>
          <w:p w14:paraId="3D69DBD3" w14:textId="77777777" w:rsidR="00171759" w:rsidRPr="00171759" w:rsidRDefault="00171759" w:rsidP="00171759">
            <w:pPr>
              <w:spacing w:after="0" w:line="240" w:lineRule="auto"/>
              <w:jc w:val="right"/>
              <w:rPr>
                <w:rFonts w:ascii="Times New Roman" w:eastAsia="Times New Roman" w:hAnsi="Times New Roman"/>
                <w:color w:val="58595B"/>
                <w:sz w:val="21"/>
                <w:szCs w:val="21"/>
                <w:lang w:eastAsia="pl-PL"/>
              </w:rPr>
            </w:pPr>
            <w:r w:rsidRPr="00171759">
              <w:rPr>
                <w:rFonts w:ascii="Times New Roman" w:eastAsia="Times New Roman" w:hAnsi="Times New Roman"/>
                <w:color w:val="58595B"/>
                <w:sz w:val="21"/>
                <w:szCs w:val="21"/>
                <w:lang w:eastAsia="pl-PL"/>
              </w:rPr>
              <w:t>Zasięg skanowania (długość)</w:t>
            </w:r>
          </w:p>
        </w:tc>
        <w:tc>
          <w:tcPr>
            <w:tcW w:w="0" w:type="auto"/>
            <w:shd w:val="clear" w:color="auto" w:fill="auto"/>
            <w:tcMar>
              <w:top w:w="60" w:type="dxa"/>
              <w:left w:w="60" w:type="dxa"/>
              <w:bottom w:w="60" w:type="dxa"/>
              <w:right w:w="60" w:type="dxa"/>
            </w:tcMar>
            <w:hideMark/>
          </w:tcPr>
          <w:p w14:paraId="21230818" w14:textId="77777777" w:rsidR="00171759" w:rsidRPr="00171759" w:rsidRDefault="00171759" w:rsidP="00171759">
            <w:pPr>
              <w:spacing w:after="0" w:line="240" w:lineRule="auto"/>
              <w:rPr>
                <w:rFonts w:ascii="Times New Roman" w:eastAsia="Times New Roman" w:hAnsi="Times New Roman"/>
                <w:b/>
                <w:bCs/>
                <w:color w:val="58595B"/>
                <w:sz w:val="21"/>
                <w:szCs w:val="21"/>
                <w:lang w:eastAsia="pl-PL"/>
              </w:rPr>
            </w:pPr>
            <w:r w:rsidRPr="00171759">
              <w:rPr>
                <w:rFonts w:ascii="Times New Roman" w:eastAsia="Times New Roman" w:hAnsi="Times New Roman"/>
                <w:b/>
                <w:bCs/>
                <w:color w:val="58595B"/>
                <w:sz w:val="21"/>
                <w:szCs w:val="21"/>
                <w:lang w:eastAsia="pl-PL"/>
              </w:rPr>
              <w:t xml:space="preserve">24 - 240 </w:t>
            </w:r>
            <w:proofErr w:type="spellStart"/>
            <w:r w:rsidRPr="00171759">
              <w:rPr>
                <w:rFonts w:ascii="Times New Roman" w:eastAsia="Times New Roman" w:hAnsi="Times New Roman"/>
                <w:b/>
                <w:bCs/>
                <w:color w:val="58595B"/>
                <w:sz w:val="21"/>
                <w:szCs w:val="21"/>
                <w:lang w:eastAsia="pl-PL"/>
              </w:rPr>
              <w:t>Hz</w:t>
            </w:r>
            <w:proofErr w:type="spellEnd"/>
          </w:p>
        </w:tc>
      </w:tr>
      <w:tr w:rsidR="00171759" w:rsidRPr="00171759" w14:paraId="79B7D984" w14:textId="77777777" w:rsidTr="00CC2A07">
        <w:tc>
          <w:tcPr>
            <w:tcW w:w="2550" w:type="dxa"/>
            <w:shd w:val="clear" w:color="auto" w:fill="auto"/>
            <w:tcMar>
              <w:top w:w="60" w:type="dxa"/>
              <w:left w:w="60" w:type="dxa"/>
              <w:bottom w:w="60" w:type="dxa"/>
              <w:right w:w="225" w:type="dxa"/>
            </w:tcMar>
            <w:hideMark/>
          </w:tcPr>
          <w:p w14:paraId="3612C3EE" w14:textId="77777777" w:rsidR="00171759" w:rsidRPr="00171759" w:rsidRDefault="00171759" w:rsidP="00171759">
            <w:pPr>
              <w:spacing w:after="0" w:line="240" w:lineRule="auto"/>
              <w:jc w:val="right"/>
              <w:rPr>
                <w:rFonts w:ascii="Times New Roman" w:eastAsia="Times New Roman" w:hAnsi="Times New Roman"/>
                <w:color w:val="58595B"/>
                <w:sz w:val="21"/>
                <w:szCs w:val="21"/>
                <w:lang w:eastAsia="pl-PL"/>
              </w:rPr>
            </w:pPr>
            <w:r w:rsidRPr="00171759">
              <w:rPr>
                <w:rFonts w:ascii="Times New Roman" w:eastAsia="Times New Roman" w:hAnsi="Times New Roman"/>
                <w:color w:val="58595B"/>
                <w:sz w:val="21"/>
                <w:szCs w:val="21"/>
                <w:lang w:eastAsia="pl-PL"/>
              </w:rPr>
              <w:t xml:space="preserve">Korekcja </w:t>
            </w:r>
            <w:proofErr w:type="spellStart"/>
            <w:r w:rsidRPr="00171759">
              <w:rPr>
                <w:rFonts w:ascii="Times New Roman" w:eastAsia="Times New Roman" w:hAnsi="Times New Roman"/>
                <w:color w:val="58595B"/>
                <w:sz w:val="21"/>
                <w:szCs w:val="21"/>
                <w:lang w:eastAsia="pl-PL"/>
              </w:rPr>
              <w:t>Keystone'a</w:t>
            </w:r>
            <w:proofErr w:type="spellEnd"/>
            <w:r w:rsidRPr="00171759">
              <w:rPr>
                <w:rFonts w:ascii="Times New Roman" w:eastAsia="Times New Roman" w:hAnsi="Times New Roman"/>
                <w:color w:val="58595B"/>
                <w:sz w:val="21"/>
                <w:szCs w:val="21"/>
                <w:lang w:eastAsia="pl-PL"/>
              </w:rPr>
              <w:t>, pion</w:t>
            </w:r>
          </w:p>
        </w:tc>
        <w:tc>
          <w:tcPr>
            <w:tcW w:w="0" w:type="auto"/>
            <w:shd w:val="clear" w:color="auto" w:fill="auto"/>
            <w:tcMar>
              <w:top w:w="60" w:type="dxa"/>
              <w:left w:w="60" w:type="dxa"/>
              <w:bottom w:w="60" w:type="dxa"/>
              <w:right w:w="60" w:type="dxa"/>
            </w:tcMar>
            <w:hideMark/>
          </w:tcPr>
          <w:p w14:paraId="08F352B0" w14:textId="77777777" w:rsidR="00171759" w:rsidRPr="00171759" w:rsidRDefault="00171759" w:rsidP="00171759">
            <w:pPr>
              <w:spacing w:after="0" w:line="240" w:lineRule="auto"/>
              <w:rPr>
                <w:rFonts w:ascii="Times New Roman" w:eastAsia="Times New Roman" w:hAnsi="Times New Roman"/>
                <w:b/>
                <w:bCs/>
                <w:color w:val="58595B"/>
                <w:sz w:val="21"/>
                <w:szCs w:val="21"/>
                <w:lang w:eastAsia="pl-PL"/>
              </w:rPr>
            </w:pPr>
            <w:r w:rsidRPr="00171759">
              <w:rPr>
                <w:rFonts w:ascii="Times New Roman" w:eastAsia="Times New Roman" w:hAnsi="Times New Roman"/>
                <w:b/>
                <w:bCs/>
                <w:color w:val="58595B"/>
                <w:sz w:val="21"/>
                <w:szCs w:val="21"/>
                <w:lang w:eastAsia="pl-PL"/>
              </w:rPr>
              <w:t>-40 - 40°</w:t>
            </w:r>
          </w:p>
        </w:tc>
      </w:tr>
      <w:tr w:rsidR="00171759" w:rsidRPr="00171759" w14:paraId="26A2D3DF" w14:textId="77777777" w:rsidTr="00CC2A07">
        <w:trPr>
          <w:trHeight w:val="366"/>
        </w:trPr>
        <w:tc>
          <w:tcPr>
            <w:tcW w:w="2550" w:type="dxa"/>
            <w:shd w:val="clear" w:color="auto" w:fill="auto"/>
            <w:tcMar>
              <w:top w:w="60" w:type="dxa"/>
              <w:left w:w="60" w:type="dxa"/>
              <w:bottom w:w="300" w:type="dxa"/>
              <w:right w:w="225" w:type="dxa"/>
            </w:tcMar>
            <w:hideMark/>
          </w:tcPr>
          <w:p w14:paraId="1D2083E8" w14:textId="77777777" w:rsidR="00171759" w:rsidRPr="00171759" w:rsidRDefault="00171759" w:rsidP="00171759">
            <w:pPr>
              <w:spacing w:after="0" w:line="240" w:lineRule="auto"/>
              <w:jc w:val="right"/>
              <w:rPr>
                <w:rFonts w:ascii="Times New Roman" w:eastAsia="Times New Roman" w:hAnsi="Times New Roman"/>
                <w:color w:val="58595B"/>
                <w:sz w:val="21"/>
                <w:szCs w:val="21"/>
                <w:lang w:eastAsia="pl-PL"/>
              </w:rPr>
            </w:pPr>
            <w:r w:rsidRPr="00171759">
              <w:rPr>
                <w:rFonts w:ascii="Times New Roman" w:eastAsia="Times New Roman" w:hAnsi="Times New Roman"/>
                <w:color w:val="58595B"/>
                <w:sz w:val="21"/>
                <w:szCs w:val="21"/>
                <w:lang w:eastAsia="pl-PL"/>
              </w:rPr>
              <w:lastRenderedPageBreak/>
              <w:t xml:space="preserve">Korekcja </w:t>
            </w:r>
            <w:proofErr w:type="spellStart"/>
            <w:r w:rsidRPr="00171759">
              <w:rPr>
                <w:rFonts w:ascii="Times New Roman" w:eastAsia="Times New Roman" w:hAnsi="Times New Roman"/>
                <w:color w:val="58595B"/>
                <w:sz w:val="21"/>
                <w:szCs w:val="21"/>
                <w:lang w:eastAsia="pl-PL"/>
              </w:rPr>
              <w:t>Keystone'a</w:t>
            </w:r>
            <w:proofErr w:type="spellEnd"/>
            <w:r w:rsidRPr="00171759">
              <w:rPr>
                <w:rFonts w:ascii="Times New Roman" w:eastAsia="Times New Roman" w:hAnsi="Times New Roman"/>
                <w:color w:val="58595B"/>
                <w:sz w:val="21"/>
                <w:szCs w:val="21"/>
                <w:lang w:eastAsia="pl-PL"/>
              </w:rPr>
              <w:t>, poziom</w:t>
            </w:r>
          </w:p>
        </w:tc>
        <w:tc>
          <w:tcPr>
            <w:tcW w:w="0" w:type="auto"/>
            <w:shd w:val="clear" w:color="auto" w:fill="auto"/>
            <w:tcMar>
              <w:top w:w="60" w:type="dxa"/>
              <w:left w:w="60" w:type="dxa"/>
              <w:bottom w:w="300" w:type="dxa"/>
              <w:right w:w="60" w:type="dxa"/>
            </w:tcMar>
            <w:hideMark/>
          </w:tcPr>
          <w:p w14:paraId="037124F1" w14:textId="77777777" w:rsidR="00171759" w:rsidRPr="00171759" w:rsidRDefault="00171759" w:rsidP="00171759">
            <w:pPr>
              <w:spacing w:after="0" w:line="240" w:lineRule="auto"/>
              <w:rPr>
                <w:rFonts w:ascii="Times New Roman" w:eastAsia="Times New Roman" w:hAnsi="Times New Roman"/>
                <w:b/>
                <w:bCs/>
                <w:color w:val="58595B"/>
                <w:sz w:val="21"/>
                <w:szCs w:val="21"/>
                <w:lang w:eastAsia="pl-PL"/>
              </w:rPr>
            </w:pPr>
            <w:r w:rsidRPr="00171759">
              <w:rPr>
                <w:rFonts w:ascii="Times New Roman" w:eastAsia="Times New Roman" w:hAnsi="Times New Roman"/>
                <w:b/>
                <w:bCs/>
                <w:color w:val="58595B"/>
                <w:sz w:val="21"/>
                <w:szCs w:val="21"/>
                <w:lang w:eastAsia="pl-PL"/>
              </w:rPr>
              <w:t>-40 - 40°</w:t>
            </w:r>
          </w:p>
        </w:tc>
      </w:tr>
      <w:tr w:rsidR="00171759" w:rsidRPr="00171759" w14:paraId="7FCA6E4D" w14:textId="77777777" w:rsidTr="00CC2A07">
        <w:trPr>
          <w:trHeight w:val="366"/>
        </w:trPr>
        <w:tc>
          <w:tcPr>
            <w:tcW w:w="2550" w:type="dxa"/>
            <w:shd w:val="clear" w:color="auto" w:fill="auto"/>
            <w:tcMar>
              <w:top w:w="60" w:type="dxa"/>
              <w:left w:w="60" w:type="dxa"/>
              <w:bottom w:w="300" w:type="dxa"/>
              <w:right w:w="225" w:type="dxa"/>
            </w:tcMar>
          </w:tcPr>
          <w:p w14:paraId="4FA6CCD4" w14:textId="77777777" w:rsidR="00171759" w:rsidRPr="00171759" w:rsidRDefault="00171759" w:rsidP="00171759">
            <w:pPr>
              <w:spacing w:after="0" w:line="240" w:lineRule="auto"/>
              <w:jc w:val="right"/>
              <w:rPr>
                <w:rFonts w:ascii="Times New Roman" w:eastAsia="Times New Roman" w:hAnsi="Times New Roman"/>
                <w:color w:val="58595B"/>
                <w:sz w:val="21"/>
                <w:szCs w:val="21"/>
                <w:lang w:eastAsia="pl-PL"/>
              </w:rPr>
            </w:pPr>
          </w:p>
        </w:tc>
        <w:tc>
          <w:tcPr>
            <w:tcW w:w="0" w:type="auto"/>
            <w:shd w:val="clear" w:color="auto" w:fill="auto"/>
            <w:tcMar>
              <w:top w:w="60" w:type="dxa"/>
              <w:left w:w="60" w:type="dxa"/>
              <w:bottom w:w="300" w:type="dxa"/>
              <w:right w:w="60" w:type="dxa"/>
            </w:tcMar>
          </w:tcPr>
          <w:p w14:paraId="4D0CD168" w14:textId="77777777" w:rsidR="00171759" w:rsidRPr="00171759" w:rsidRDefault="00171759" w:rsidP="00171759">
            <w:pPr>
              <w:spacing w:after="0" w:line="240" w:lineRule="auto"/>
              <w:rPr>
                <w:rFonts w:ascii="Times New Roman" w:eastAsia="Times New Roman" w:hAnsi="Times New Roman"/>
                <w:b/>
                <w:bCs/>
                <w:color w:val="58595B"/>
                <w:sz w:val="21"/>
                <w:szCs w:val="21"/>
                <w:lang w:eastAsia="pl-PL"/>
              </w:rPr>
            </w:pPr>
          </w:p>
        </w:tc>
      </w:tr>
      <w:tr w:rsidR="00171759" w:rsidRPr="00171759" w14:paraId="42E9F24D" w14:textId="77777777" w:rsidTr="00CC2A07">
        <w:tc>
          <w:tcPr>
            <w:tcW w:w="2550" w:type="dxa"/>
            <w:shd w:val="clear" w:color="auto" w:fill="auto"/>
            <w:tcMar>
              <w:top w:w="60" w:type="dxa"/>
              <w:left w:w="60" w:type="dxa"/>
              <w:bottom w:w="300" w:type="dxa"/>
              <w:right w:w="225" w:type="dxa"/>
            </w:tcMar>
            <w:hideMark/>
          </w:tcPr>
          <w:p w14:paraId="13F672EA" w14:textId="77777777" w:rsidR="00171759" w:rsidRPr="00171759" w:rsidRDefault="00171759" w:rsidP="00171759">
            <w:pPr>
              <w:spacing w:after="0" w:line="240" w:lineRule="auto"/>
              <w:jc w:val="right"/>
              <w:rPr>
                <w:rFonts w:ascii="Times New Roman" w:eastAsia="Times New Roman" w:hAnsi="Times New Roman"/>
                <w:color w:val="58595B"/>
                <w:sz w:val="21"/>
                <w:szCs w:val="21"/>
                <w:lang w:eastAsia="pl-PL"/>
              </w:rPr>
            </w:pPr>
            <w:r w:rsidRPr="00171759">
              <w:rPr>
                <w:rFonts w:ascii="Times New Roman" w:eastAsia="Times New Roman" w:hAnsi="Times New Roman"/>
                <w:color w:val="58595B"/>
                <w:sz w:val="21"/>
                <w:szCs w:val="21"/>
                <w:lang w:eastAsia="pl-PL"/>
              </w:rPr>
              <w:t>Możliwość przybliżenia</w:t>
            </w:r>
          </w:p>
        </w:tc>
        <w:tc>
          <w:tcPr>
            <w:tcW w:w="0" w:type="auto"/>
            <w:shd w:val="clear" w:color="auto" w:fill="auto"/>
            <w:tcMar>
              <w:top w:w="60" w:type="dxa"/>
              <w:left w:w="60" w:type="dxa"/>
              <w:bottom w:w="300" w:type="dxa"/>
              <w:right w:w="60" w:type="dxa"/>
            </w:tcMar>
            <w:hideMark/>
          </w:tcPr>
          <w:p w14:paraId="70A3470F" w14:textId="77777777" w:rsidR="00171759" w:rsidRPr="00171759" w:rsidRDefault="00171759" w:rsidP="00171759">
            <w:pPr>
              <w:spacing w:after="0" w:line="240" w:lineRule="auto"/>
              <w:rPr>
                <w:rFonts w:ascii="Times New Roman" w:eastAsia="Times New Roman" w:hAnsi="Times New Roman"/>
                <w:b/>
                <w:bCs/>
                <w:color w:val="58595B"/>
                <w:sz w:val="21"/>
                <w:szCs w:val="21"/>
                <w:lang w:eastAsia="pl-PL"/>
              </w:rPr>
            </w:pPr>
            <w:r w:rsidRPr="00171759">
              <w:rPr>
                <w:rFonts w:ascii="Times New Roman" w:eastAsia="Times New Roman" w:hAnsi="Times New Roman"/>
                <w:b/>
                <w:bCs/>
                <w:color w:val="58595B"/>
                <w:sz w:val="21"/>
                <w:szCs w:val="21"/>
                <w:lang w:eastAsia="pl-PL"/>
              </w:rPr>
              <w:t>Tak</w:t>
            </w:r>
          </w:p>
        </w:tc>
      </w:tr>
    </w:tbl>
    <w:p w14:paraId="24014486" w14:textId="77777777" w:rsidR="00171759" w:rsidRPr="00171759" w:rsidRDefault="00171759" w:rsidP="00171759">
      <w:pPr>
        <w:shd w:val="clear" w:color="auto" w:fill="F4F4F4"/>
        <w:spacing w:after="150" w:line="240" w:lineRule="auto"/>
        <w:rPr>
          <w:rFonts w:ascii="Source Sans Pro" w:eastAsia="Times New Roman" w:hAnsi="Source Sans Pro"/>
          <w:b/>
          <w:bCs/>
          <w:color w:val="777777"/>
          <w:spacing w:val="4"/>
          <w:sz w:val="21"/>
          <w:szCs w:val="21"/>
          <w:lang w:eastAsia="pl-PL"/>
        </w:rPr>
      </w:pPr>
      <w:r w:rsidRPr="00171759">
        <w:rPr>
          <w:rFonts w:ascii="Source Sans Pro" w:eastAsia="Times New Roman" w:hAnsi="Source Sans Pro"/>
          <w:b/>
          <w:bCs/>
          <w:color w:val="777777"/>
          <w:spacing w:val="4"/>
          <w:sz w:val="21"/>
          <w:szCs w:val="21"/>
          <w:lang w:eastAsia="pl-PL"/>
        </w:rPr>
        <w:t> Video</w:t>
      </w:r>
    </w:p>
    <w:tbl>
      <w:tblPr>
        <w:tblW w:w="20550" w:type="dxa"/>
        <w:tblCellMar>
          <w:top w:w="15" w:type="dxa"/>
          <w:left w:w="15" w:type="dxa"/>
          <w:bottom w:w="15" w:type="dxa"/>
          <w:right w:w="15" w:type="dxa"/>
        </w:tblCellMar>
        <w:tblLook w:val="04A0" w:firstRow="1" w:lastRow="0" w:firstColumn="1" w:lastColumn="0" w:noHBand="0" w:noVBand="1"/>
      </w:tblPr>
      <w:tblGrid>
        <w:gridCol w:w="2550"/>
        <w:gridCol w:w="18000"/>
      </w:tblGrid>
      <w:tr w:rsidR="00171759" w:rsidRPr="00171759" w14:paraId="58776785" w14:textId="77777777" w:rsidTr="00CC2A07">
        <w:tc>
          <w:tcPr>
            <w:tcW w:w="2550" w:type="dxa"/>
            <w:shd w:val="clear" w:color="auto" w:fill="auto"/>
            <w:tcMar>
              <w:top w:w="60" w:type="dxa"/>
              <w:left w:w="60" w:type="dxa"/>
              <w:bottom w:w="60" w:type="dxa"/>
              <w:right w:w="225" w:type="dxa"/>
            </w:tcMar>
            <w:hideMark/>
          </w:tcPr>
          <w:p w14:paraId="5FAE8645" w14:textId="77777777" w:rsidR="00171759" w:rsidRPr="00171759" w:rsidRDefault="00171759" w:rsidP="00171759">
            <w:pPr>
              <w:spacing w:after="0" w:line="240" w:lineRule="auto"/>
              <w:jc w:val="right"/>
              <w:rPr>
                <w:rFonts w:ascii="Times New Roman" w:eastAsia="Times New Roman" w:hAnsi="Times New Roman"/>
                <w:color w:val="58595B"/>
                <w:sz w:val="21"/>
                <w:szCs w:val="21"/>
                <w:lang w:eastAsia="pl-PL"/>
              </w:rPr>
            </w:pPr>
            <w:r w:rsidRPr="00171759">
              <w:rPr>
                <w:rFonts w:ascii="Times New Roman" w:eastAsia="Times New Roman" w:hAnsi="Times New Roman"/>
                <w:color w:val="58595B"/>
                <w:sz w:val="21"/>
                <w:szCs w:val="21"/>
                <w:lang w:eastAsia="pl-PL"/>
              </w:rPr>
              <w:t>Pełny HD</w:t>
            </w:r>
          </w:p>
        </w:tc>
        <w:tc>
          <w:tcPr>
            <w:tcW w:w="0" w:type="auto"/>
            <w:shd w:val="clear" w:color="auto" w:fill="auto"/>
            <w:tcMar>
              <w:top w:w="60" w:type="dxa"/>
              <w:left w:w="60" w:type="dxa"/>
              <w:bottom w:w="60" w:type="dxa"/>
              <w:right w:w="60" w:type="dxa"/>
            </w:tcMar>
            <w:hideMark/>
          </w:tcPr>
          <w:p w14:paraId="4561EABE" w14:textId="77777777" w:rsidR="00171759" w:rsidRPr="00171759" w:rsidRDefault="00171759" w:rsidP="00171759">
            <w:pPr>
              <w:spacing w:after="0" w:line="240" w:lineRule="auto"/>
              <w:rPr>
                <w:rFonts w:ascii="Times New Roman" w:eastAsia="Times New Roman" w:hAnsi="Times New Roman"/>
                <w:b/>
                <w:bCs/>
                <w:color w:val="58595B"/>
                <w:sz w:val="21"/>
                <w:szCs w:val="21"/>
                <w:lang w:eastAsia="pl-PL"/>
              </w:rPr>
            </w:pPr>
            <w:r w:rsidRPr="00171759">
              <w:rPr>
                <w:rFonts w:ascii="Times New Roman" w:eastAsia="Times New Roman" w:hAnsi="Times New Roman"/>
                <w:b/>
                <w:bCs/>
                <w:color w:val="58595B"/>
                <w:sz w:val="21"/>
                <w:szCs w:val="21"/>
                <w:lang w:eastAsia="pl-PL"/>
              </w:rPr>
              <w:t>Tak</w:t>
            </w:r>
          </w:p>
        </w:tc>
      </w:tr>
      <w:tr w:rsidR="00171759" w:rsidRPr="00171759" w14:paraId="4E2F8E8E" w14:textId="77777777" w:rsidTr="00CC2A07">
        <w:tc>
          <w:tcPr>
            <w:tcW w:w="2550" w:type="dxa"/>
            <w:shd w:val="clear" w:color="auto" w:fill="auto"/>
            <w:tcMar>
              <w:top w:w="60" w:type="dxa"/>
              <w:left w:w="60" w:type="dxa"/>
              <w:bottom w:w="300" w:type="dxa"/>
              <w:right w:w="225" w:type="dxa"/>
            </w:tcMar>
            <w:hideMark/>
          </w:tcPr>
          <w:p w14:paraId="77CB33C0" w14:textId="77777777" w:rsidR="00171759" w:rsidRPr="00171759" w:rsidRDefault="00171759" w:rsidP="00171759">
            <w:pPr>
              <w:spacing w:after="0" w:line="240" w:lineRule="auto"/>
              <w:jc w:val="right"/>
              <w:rPr>
                <w:rFonts w:ascii="Times New Roman" w:eastAsia="Times New Roman" w:hAnsi="Times New Roman"/>
                <w:color w:val="58595B"/>
                <w:sz w:val="21"/>
                <w:szCs w:val="21"/>
                <w:lang w:eastAsia="pl-PL"/>
              </w:rPr>
            </w:pPr>
            <w:r w:rsidRPr="00171759">
              <w:rPr>
                <w:rFonts w:ascii="Times New Roman" w:eastAsia="Times New Roman" w:hAnsi="Times New Roman"/>
                <w:color w:val="58595B"/>
                <w:sz w:val="21"/>
                <w:szCs w:val="21"/>
                <w:lang w:eastAsia="pl-PL"/>
              </w:rPr>
              <w:t>Obsługiwane rozdzielczości grafiki</w:t>
            </w:r>
          </w:p>
        </w:tc>
        <w:tc>
          <w:tcPr>
            <w:tcW w:w="0" w:type="auto"/>
            <w:shd w:val="clear" w:color="auto" w:fill="auto"/>
            <w:tcMar>
              <w:top w:w="60" w:type="dxa"/>
              <w:left w:w="60" w:type="dxa"/>
              <w:bottom w:w="300" w:type="dxa"/>
              <w:right w:w="60" w:type="dxa"/>
            </w:tcMar>
            <w:hideMark/>
          </w:tcPr>
          <w:p w14:paraId="498D562B" w14:textId="77777777" w:rsidR="00171759" w:rsidRPr="00171759" w:rsidRDefault="00171759" w:rsidP="00171759">
            <w:pPr>
              <w:spacing w:after="0" w:line="240" w:lineRule="auto"/>
              <w:rPr>
                <w:rFonts w:ascii="Times New Roman" w:eastAsia="Times New Roman" w:hAnsi="Times New Roman"/>
                <w:b/>
                <w:bCs/>
                <w:color w:val="58595B"/>
                <w:sz w:val="21"/>
                <w:szCs w:val="21"/>
                <w:lang w:eastAsia="pl-PL"/>
              </w:rPr>
            </w:pPr>
            <w:r w:rsidRPr="00171759">
              <w:rPr>
                <w:rFonts w:ascii="Times New Roman" w:eastAsia="Times New Roman" w:hAnsi="Times New Roman"/>
                <w:b/>
                <w:bCs/>
                <w:color w:val="58595B"/>
                <w:sz w:val="21"/>
                <w:szCs w:val="21"/>
                <w:lang w:eastAsia="pl-PL"/>
              </w:rPr>
              <w:t>3840 x 2160</w:t>
            </w:r>
          </w:p>
        </w:tc>
      </w:tr>
    </w:tbl>
    <w:p w14:paraId="117CBCBF" w14:textId="77777777" w:rsidR="00171759" w:rsidRPr="00171759" w:rsidRDefault="00171759" w:rsidP="00171759">
      <w:pPr>
        <w:shd w:val="clear" w:color="auto" w:fill="F4F4F4"/>
        <w:spacing w:after="150" w:line="240" w:lineRule="auto"/>
        <w:rPr>
          <w:rFonts w:ascii="Source Sans Pro" w:eastAsia="Times New Roman" w:hAnsi="Source Sans Pro"/>
          <w:b/>
          <w:bCs/>
          <w:color w:val="777777"/>
          <w:spacing w:val="4"/>
          <w:sz w:val="21"/>
          <w:szCs w:val="21"/>
          <w:lang w:eastAsia="pl-PL"/>
        </w:rPr>
      </w:pPr>
      <w:r w:rsidRPr="00171759">
        <w:rPr>
          <w:rFonts w:ascii="Source Sans Pro" w:eastAsia="Times New Roman" w:hAnsi="Source Sans Pro"/>
          <w:b/>
          <w:bCs/>
          <w:color w:val="777777"/>
          <w:spacing w:val="4"/>
          <w:sz w:val="21"/>
          <w:szCs w:val="21"/>
          <w:lang w:eastAsia="pl-PL"/>
        </w:rPr>
        <w:t> Porty i interfejsy</w:t>
      </w:r>
    </w:p>
    <w:tbl>
      <w:tblPr>
        <w:tblW w:w="20550" w:type="dxa"/>
        <w:tblCellMar>
          <w:top w:w="15" w:type="dxa"/>
          <w:left w:w="15" w:type="dxa"/>
          <w:bottom w:w="15" w:type="dxa"/>
          <w:right w:w="15" w:type="dxa"/>
        </w:tblCellMar>
        <w:tblLook w:val="04A0" w:firstRow="1" w:lastRow="0" w:firstColumn="1" w:lastColumn="0" w:noHBand="0" w:noVBand="1"/>
      </w:tblPr>
      <w:tblGrid>
        <w:gridCol w:w="2550"/>
        <w:gridCol w:w="18000"/>
      </w:tblGrid>
      <w:tr w:rsidR="00171759" w:rsidRPr="00171759" w14:paraId="51EB3720" w14:textId="77777777" w:rsidTr="00CC2A07">
        <w:tc>
          <w:tcPr>
            <w:tcW w:w="2550" w:type="dxa"/>
            <w:shd w:val="clear" w:color="auto" w:fill="auto"/>
            <w:tcMar>
              <w:top w:w="60" w:type="dxa"/>
              <w:left w:w="60" w:type="dxa"/>
              <w:bottom w:w="60" w:type="dxa"/>
              <w:right w:w="225" w:type="dxa"/>
            </w:tcMar>
            <w:hideMark/>
          </w:tcPr>
          <w:p w14:paraId="7961B916" w14:textId="77777777" w:rsidR="00171759" w:rsidRPr="00171759" w:rsidRDefault="00171759" w:rsidP="00171759">
            <w:pPr>
              <w:spacing w:after="0" w:line="240" w:lineRule="auto"/>
              <w:jc w:val="right"/>
              <w:rPr>
                <w:rFonts w:ascii="Times New Roman" w:eastAsia="Times New Roman" w:hAnsi="Times New Roman"/>
                <w:color w:val="58595B"/>
                <w:sz w:val="21"/>
                <w:szCs w:val="21"/>
                <w:lang w:eastAsia="pl-PL"/>
              </w:rPr>
            </w:pPr>
            <w:r w:rsidRPr="00171759">
              <w:rPr>
                <w:rFonts w:ascii="Times New Roman" w:eastAsia="Times New Roman" w:hAnsi="Times New Roman"/>
                <w:color w:val="58595B"/>
                <w:sz w:val="21"/>
                <w:szCs w:val="21"/>
                <w:lang w:eastAsia="pl-PL"/>
              </w:rPr>
              <w:t>Wersja HDMI</w:t>
            </w:r>
          </w:p>
        </w:tc>
        <w:tc>
          <w:tcPr>
            <w:tcW w:w="0" w:type="auto"/>
            <w:shd w:val="clear" w:color="auto" w:fill="auto"/>
            <w:tcMar>
              <w:top w:w="60" w:type="dxa"/>
              <w:left w:w="60" w:type="dxa"/>
              <w:bottom w:w="60" w:type="dxa"/>
              <w:right w:w="60" w:type="dxa"/>
            </w:tcMar>
            <w:hideMark/>
          </w:tcPr>
          <w:p w14:paraId="350668B2" w14:textId="77777777" w:rsidR="00171759" w:rsidRPr="00171759" w:rsidRDefault="00171759" w:rsidP="00171759">
            <w:pPr>
              <w:spacing w:after="0" w:line="240" w:lineRule="auto"/>
              <w:rPr>
                <w:rFonts w:ascii="Times New Roman" w:eastAsia="Times New Roman" w:hAnsi="Times New Roman"/>
                <w:b/>
                <w:bCs/>
                <w:color w:val="58595B"/>
                <w:sz w:val="21"/>
                <w:szCs w:val="21"/>
                <w:lang w:eastAsia="pl-PL"/>
              </w:rPr>
            </w:pPr>
            <w:r w:rsidRPr="00171759">
              <w:rPr>
                <w:rFonts w:ascii="Times New Roman" w:eastAsia="Times New Roman" w:hAnsi="Times New Roman"/>
                <w:b/>
                <w:bCs/>
                <w:color w:val="58595B"/>
                <w:sz w:val="21"/>
                <w:szCs w:val="21"/>
                <w:lang w:eastAsia="pl-PL"/>
              </w:rPr>
              <w:t>1.4</w:t>
            </w:r>
          </w:p>
        </w:tc>
      </w:tr>
      <w:tr w:rsidR="00171759" w:rsidRPr="00171759" w14:paraId="006BCCDC" w14:textId="77777777" w:rsidTr="00CC2A07">
        <w:tc>
          <w:tcPr>
            <w:tcW w:w="2550" w:type="dxa"/>
            <w:shd w:val="clear" w:color="auto" w:fill="auto"/>
            <w:tcMar>
              <w:top w:w="60" w:type="dxa"/>
              <w:left w:w="60" w:type="dxa"/>
              <w:bottom w:w="60" w:type="dxa"/>
              <w:right w:w="225" w:type="dxa"/>
            </w:tcMar>
            <w:hideMark/>
          </w:tcPr>
          <w:p w14:paraId="47AEA4E2" w14:textId="77777777" w:rsidR="00171759" w:rsidRPr="00171759" w:rsidRDefault="00171759" w:rsidP="00171759">
            <w:pPr>
              <w:spacing w:after="0" w:line="240" w:lineRule="auto"/>
              <w:jc w:val="right"/>
              <w:rPr>
                <w:rFonts w:ascii="Times New Roman" w:eastAsia="Times New Roman" w:hAnsi="Times New Roman"/>
                <w:color w:val="58595B"/>
                <w:sz w:val="21"/>
                <w:szCs w:val="21"/>
                <w:lang w:eastAsia="pl-PL"/>
              </w:rPr>
            </w:pPr>
            <w:r w:rsidRPr="00171759">
              <w:rPr>
                <w:rFonts w:ascii="Times New Roman" w:eastAsia="Times New Roman" w:hAnsi="Times New Roman"/>
                <w:color w:val="58595B"/>
                <w:sz w:val="21"/>
                <w:szCs w:val="21"/>
                <w:lang w:eastAsia="pl-PL"/>
              </w:rPr>
              <w:t>Wyjście audio (prawe/lewe)</w:t>
            </w:r>
          </w:p>
        </w:tc>
        <w:tc>
          <w:tcPr>
            <w:tcW w:w="0" w:type="auto"/>
            <w:shd w:val="clear" w:color="auto" w:fill="auto"/>
            <w:tcMar>
              <w:top w:w="60" w:type="dxa"/>
              <w:left w:w="60" w:type="dxa"/>
              <w:bottom w:w="60" w:type="dxa"/>
              <w:right w:w="60" w:type="dxa"/>
            </w:tcMar>
            <w:hideMark/>
          </w:tcPr>
          <w:p w14:paraId="11F85F46" w14:textId="77777777" w:rsidR="00171759" w:rsidRPr="00171759" w:rsidRDefault="00171759" w:rsidP="00171759">
            <w:pPr>
              <w:spacing w:after="0" w:line="240" w:lineRule="auto"/>
              <w:rPr>
                <w:rFonts w:ascii="Times New Roman" w:eastAsia="Times New Roman" w:hAnsi="Times New Roman"/>
                <w:b/>
                <w:bCs/>
                <w:color w:val="58595B"/>
                <w:sz w:val="21"/>
                <w:szCs w:val="21"/>
                <w:lang w:eastAsia="pl-PL"/>
              </w:rPr>
            </w:pPr>
            <w:r w:rsidRPr="00171759">
              <w:rPr>
                <w:rFonts w:ascii="Times New Roman" w:eastAsia="Times New Roman" w:hAnsi="Times New Roman"/>
                <w:b/>
                <w:bCs/>
                <w:color w:val="58595B"/>
                <w:sz w:val="21"/>
                <w:szCs w:val="21"/>
                <w:lang w:eastAsia="pl-PL"/>
              </w:rPr>
              <w:t>1</w:t>
            </w:r>
          </w:p>
        </w:tc>
      </w:tr>
      <w:tr w:rsidR="00171759" w:rsidRPr="00171759" w14:paraId="6F515E1D" w14:textId="77777777" w:rsidTr="00CC2A07">
        <w:tc>
          <w:tcPr>
            <w:tcW w:w="2550" w:type="dxa"/>
            <w:shd w:val="clear" w:color="auto" w:fill="auto"/>
            <w:tcMar>
              <w:top w:w="60" w:type="dxa"/>
              <w:left w:w="60" w:type="dxa"/>
              <w:bottom w:w="300" w:type="dxa"/>
              <w:right w:w="225" w:type="dxa"/>
            </w:tcMar>
            <w:hideMark/>
          </w:tcPr>
          <w:p w14:paraId="429ED1E3" w14:textId="77777777" w:rsidR="00171759" w:rsidRPr="00171759" w:rsidRDefault="00171759" w:rsidP="00171759">
            <w:pPr>
              <w:spacing w:after="0" w:line="240" w:lineRule="auto"/>
              <w:jc w:val="right"/>
              <w:rPr>
                <w:rFonts w:ascii="Times New Roman" w:eastAsia="Times New Roman" w:hAnsi="Times New Roman"/>
                <w:color w:val="58595B"/>
                <w:sz w:val="21"/>
                <w:szCs w:val="21"/>
                <w:lang w:eastAsia="pl-PL"/>
              </w:rPr>
            </w:pPr>
            <w:r w:rsidRPr="00171759">
              <w:rPr>
                <w:rFonts w:ascii="Times New Roman" w:eastAsia="Times New Roman" w:hAnsi="Times New Roman"/>
                <w:color w:val="58595B"/>
                <w:sz w:val="21"/>
                <w:szCs w:val="21"/>
                <w:lang w:eastAsia="pl-PL"/>
              </w:rPr>
              <w:t>Ilość portów HDMI</w:t>
            </w:r>
          </w:p>
        </w:tc>
        <w:tc>
          <w:tcPr>
            <w:tcW w:w="0" w:type="auto"/>
            <w:shd w:val="clear" w:color="auto" w:fill="auto"/>
            <w:tcMar>
              <w:top w:w="60" w:type="dxa"/>
              <w:left w:w="60" w:type="dxa"/>
              <w:bottom w:w="300" w:type="dxa"/>
              <w:right w:w="60" w:type="dxa"/>
            </w:tcMar>
            <w:hideMark/>
          </w:tcPr>
          <w:p w14:paraId="61E6D39F" w14:textId="77777777" w:rsidR="00171759" w:rsidRPr="00171759" w:rsidRDefault="00171759" w:rsidP="00171759">
            <w:pPr>
              <w:spacing w:after="0" w:line="240" w:lineRule="auto"/>
              <w:rPr>
                <w:rFonts w:ascii="Times New Roman" w:eastAsia="Times New Roman" w:hAnsi="Times New Roman"/>
                <w:b/>
                <w:bCs/>
                <w:color w:val="58595B"/>
                <w:sz w:val="21"/>
                <w:szCs w:val="21"/>
                <w:lang w:eastAsia="pl-PL"/>
              </w:rPr>
            </w:pPr>
            <w:r w:rsidRPr="00171759">
              <w:rPr>
                <w:rFonts w:ascii="Times New Roman" w:eastAsia="Times New Roman" w:hAnsi="Times New Roman"/>
                <w:b/>
                <w:bCs/>
                <w:color w:val="58595B"/>
                <w:sz w:val="21"/>
                <w:szCs w:val="21"/>
                <w:lang w:eastAsia="pl-PL"/>
              </w:rPr>
              <w:t>2</w:t>
            </w:r>
          </w:p>
        </w:tc>
      </w:tr>
    </w:tbl>
    <w:p w14:paraId="1F947932" w14:textId="77777777" w:rsidR="00171759" w:rsidRPr="00171759" w:rsidRDefault="00171759" w:rsidP="00171759">
      <w:pPr>
        <w:shd w:val="clear" w:color="auto" w:fill="F4F4F4"/>
        <w:spacing w:after="150" w:line="240" w:lineRule="auto"/>
        <w:rPr>
          <w:rFonts w:ascii="Source Sans Pro" w:eastAsia="Times New Roman" w:hAnsi="Source Sans Pro"/>
          <w:b/>
          <w:bCs/>
          <w:color w:val="777777"/>
          <w:spacing w:val="4"/>
          <w:sz w:val="21"/>
          <w:szCs w:val="21"/>
          <w:lang w:eastAsia="pl-PL"/>
        </w:rPr>
      </w:pPr>
      <w:r w:rsidRPr="00171759">
        <w:rPr>
          <w:rFonts w:ascii="Source Sans Pro" w:eastAsia="Times New Roman" w:hAnsi="Source Sans Pro"/>
          <w:b/>
          <w:bCs/>
          <w:color w:val="777777"/>
          <w:spacing w:val="4"/>
          <w:sz w:val="21"/>
          <w:szCs w:val="21"/>
          <w:lang w:eastAsia="pl-PL"/>
        </w:rPr>
        <w:t>  Warunki pracy</w:t>
      </w:r>
    </w:p>
    <w:tbl>
      <w:tblPr>
        <w:tblW w:w="20550" w:type="dxa"/>
        <w:tblCellMar>
          <w:top w:w="15" w:type="dxa"/>
          <w:left w:w="15" w:type="dxa"/>
          <w:bottom w:w="15" w:type="dxa"/>
          <w:right w:w="15" w:type="dxa"/>
        </w:tblCellMar>
        <w:tblLook w:val="04A0" w:firstRow="1" w:lastRow="0" w:firstColumn="1" w:lastColumn="0" w:noHBand="0" w:noVBand="1"/>
      </w:tblPr>
      <w:tblGrid>
        <w:gridCol w:w="2550"/>
        <w:gridCol w:w="18000"/>
      </w:tblGrid>
      <w:tr w:rsidR="00171759" w:rsidRPr="00171759" w14:paraId="4315982D" w14:textId="77777777" w:rsidTr="00CC2A07">
        <w:tc>
          <w:tcPr>
            <w:tcW w:w="2550" w:type="dxa"/>
            <w:shd w:val="clear" w:color="auto" w:fill="auto"/>
            <w:tcMar>
              <w:top w:w="60" w:type="dxa"/>
              <w:left w:w="60" w:type="dxa"/>
              <w:bottom w:w="300" w:type="dxa"/>
              <w:right w:w="225" w:type="dxa"/>
            </w:tcMar>
            <w:hideMark/>
          </w:tcPr>
          <w:p w14:paraId="1DFA33FB" w14:textId="77777777" w:rsidR="00171759" w:rsidRPr="00171759" w:rsidRDefault="00171759" w:rsidP="00171759">
            <w:pPr>
              <w:spacing w:after="0" w:line="240" w:lineRule="auto"/>
              <w:jc w:val="right"/>
              <w:rPr>
                <w:rFonts w:ascii="Times New Roman" w:eastAsia="Times New Roman" w:hAnsi="Times New Roman"/>
                <w:color w:val="58595B"/>
                <w:sz w:val="21"/>
                <w:szCs w:val="21"/>
                <w:lang w:eastAsia="pl-PL"/>
              </w:rPr>
            </w:pPr>
            <w:r w:rsidRPr="00171759">
              <w:rPr>
                <w:rFonts w:ascii="Times New Roman" w:eastAsia="Times New Roman" w:hAnsi="Times New Roman"/>
                <w:color w:val="58595B"/>
                <w:sz w:val="21"/>
                <w:szCs w:val="21"/>
                <w:lang w:eastAsia="pl-PL"/>
              </w:rPr>
              <w:t>Zakres temperatur (eksploatacja)</w:t>
            </w:r>
          </w:p>
        </w:tc>
        <w:tc>
          <w:tcPr>
            <w:tcW w:w="0" w:type="auto"/>
            <w:shd w:val="clear" w:color="auto" w:fill="auto"/>
            <w:tcMar>
              <w:top w:w="60" w:type="dxa"/>
              <w:left w:w="60" w:type="dxa"/>
              <w:bottom w:w="300" w:type="dxa"/>
              <w:right w:w="60" w:type="dxa"/>
            </w:tcMar>
            <w:hideMark/>
          </w:tcPr>
          <w:p w14:paraId="22A8DC3B" w14:textId="77777777" w:rsidR="00171759" w:rsidRPr="00171759" w:rsidRDefault="00171759" w:rsidP="00171759">
            <w:pPr>
              <w:spacing w:after="0" w:line="240" w:lineRule="auto"/>
              <w:rPr>
                <w:rFonts w:ascii="Times New Roman" w:eastAsia="Times New Roman" w:hAnsi="Times New Roman"/>
                <w:b/>
                <w:bCs/>
                <w:color w:val="58595B"/>
                <w:sz w:val="21"/>
                <w:szCs w:val="21"/>
                <w:lang w:eastAsia="pl-PL"/>
              </w:rPr>
            </w:pPr>
            <w:r w:rsidRPr="00171759">
              <w:rPr>
                <w:rFonts w:ascii="Times New Roman" w:eastAsia="Times New Roman" w:hAnsi="Times New Roman"/>
                <w:b/>
                <w:bCs/>
                <w:color w:val="58595B"/>
                <w:sz w:val="21"/>
                <w:szCs w:val="21"/>
                <w:lang w:eastAsia="pl-PL"/>
              </w:rPr>
              <w:t>0 - 40 °C</w:t>
            </w:r>
          </w:p>
        </w:tc>
      </w:tr>
    </w:tbl>
    <w:p w14:paraId="2E7BE0E6" w14:textId="77777777" w:rsidR="00171759" w:rsidRPr="00171759" w:rsidRDefault="00171759" w:rsidP="00171759">
      <w:pPr>
        <w:spacing w:line="259" w:lineRule="auto"/>
        <w:rPr>
          <w:rFonts w:asciiTheme="minorHAnsi" w:eastAsiaTheme="minorHAnsi" w:hAnsiTheme="minorHAnsi" w:cstheme="minorBidi"/>
          <w:sz w:val="48"/>
          <w:szCs w:val="48"/>
        </w:rPr>
      </w:pPr>
      <w:r w:rsidRPr="00171759">
        <w:rPr>
          <w:rFonts w:asciiTheme="minorHAnsi" w:eastAsiaTheme="minorHAnsi" w:hAnsiTheme="minorHAnsi" w:cstheme="minorBidi"/>
          <w:sz w:val="48"/>
          <w:szCs w:val="48"/>
        </w:rPr>
        <w:t xml:space="preserve">Ekran projekcyjny </w:t>
      </w:r>
    </w:p>
    <w:tbl>
      <w:tblPr>
        <w:tblW w:w="15810" w:type="dxa"/>
        <w:tblCellSpacing w:w="15" w:type="dxa"/>
        <w:tblBorders>
          <w:top w:val="single" w:sz="6" w:space="0" w:color="E6E6E6"/>
        </w:tblBorders>
        <w:shd w:val="clear" w:color="auto" w:fill="FFFFFF"/>
        <w:tblCellMar>
          <w:left w:w="0" w:type="dxa"/>
          <w:right w:w="0" w:type="dxa"/>
        </w:tblCellMar>
        <w:tblLook w:val="04A0" w:firstRow="1" w:lastRow="0" w:firstColumn="1" w:lastColumn="0" w:noHBand="0" w:noVBand="1"/>
      </w:tblPr>
      <w:tblGrid>
        <w:gridCol w:w="3795"/>
        <w:gridCol w:w="12015"/>
      </w:tblGrid>
      <w:tr w:rsidR="00171759" w:rsidRPr="00171759" w14:paraId="3047A9C1" w14:textId="77777777" w:rsidTr="00CC2A07">
        <w:trPr>
          <w:tblCellSpacing w:w="15" w:type="dxa"/>
        </w:trPr>
        <w:tc>
          <w:tcPr>
            <w:tcW w:w="3750" w:type="dxa"/>
            <w:tcBorders>
              <w:bottom w:val="single" w:sz="6" w:space="0" w:color="E6E6E6"/>
            </w:tcBorders>
            <w:shd w:val="clear" w:color="auto" w:fill="F5F5F5"/>
            <w:tcMar>
              <w:top w:w="45" w:type="dxa"/>
              <w:left w:w="225" w:type="dxa"/>
              <w:bottom w:w="45" w:type="dxa"/>
              <w:right w:w="120" w:type="dxa"/>
            </w:tcMar>
            <w:vAlign w:val="center"/>
            <w:hideMark/>
          </w:tcPr>
          <w:p w14:paraId="616F9645" w14:textId="77777777" w:rsidR="00171759" w:rsidRPr="00171759" w:rsidRDefault="00171759" w:rsidP="00171759">
            <w:pPr>
              <w:spacing w:before="150" w:after="0" w:line="240" w:lineRule="auto"/>
              <w:rPr>
                <w:rFonts w:ascii="Segoe UI" w:eastAsia="Times New Roman" w:hAnsi="Segoe UI" w:cs="Segoe UI"/>
                <w:color w:val="666666"/>
                <w:sz w:val="20"/>
                <w:szCs w:val="20"/>
                <w:lang w:eastAsia="pl-PL"/>
              </w:rPr>
            </w:pPr>
            <w:r w:rsidRPr="00171759">
              <w:rPr>
                <w:rFonts w:ascii="Segoe UI" w:eastAsia="Times New Roman" w:hAnsi="Segoe UI" w:cs="Segoe UI"/>
                <w:color w:val="666666"/>
                <w:sz w:val="20"/>
                <w:szCs w:val="20"/>
                <w:lang w:eastAsia="pl-PL"/>
              </w:rPr>
              <w:t>Rodzaj ekranu</w:t>
            </w:r>
          </w:p>
        </w:tc>
        <w:tc>
          <w:tcPr>
            <w:tcW w:w="0" w:type="auto"/>
            <w:tcBorders>
              <w:bottom w:val="single" w:sz="6" w:space="0" w:color="E6E6E6"/>
            </w:tcBorders>
            <w:shd w:val="clear" w:color="auto" w:fill="FFFFFF"/>
            <w:tcMar>
              <w:top w:w="45" w:type="dxa"/>
              <w:left w:w="375" w:type="dxa"/>
              <w:bottom w:w="45" w:type="dxa"/>
              <w:right w:w="120" w:type="dxa"/>
            </w:tcMar>
            <w:vAlign w:val="center"/>
            <w:hideMark/>
          </w:tcPr>
          <w:p w14:paraId="10E4B02F" w14:textId="77777777" w:rsidR="00171759" w:rsidRPr="00171759" w:rsidRDefault="00171759" w:rsidP="00171759">
            <w:pPr>
              <w:spacing w:before="150" w:after="0" w:line="240" w:lineRule="auto"/>
              <w:jc w:val="both"/>
              <w:rPr>
                <w:rFonts w:ascii="Segoe UI" w:eastAsia="Times New Roman" w:hAnsi="Segoe UI" w:cs="Segoe UI"/>
                <w:color w:val="444444"/>
                <w:sz w:val="20"/>
                <w:szCs w:val="20"/>
                <w:lang w:eastAsia="pl-PL"/>
              </w:rPr>
            </w:pPr>
            <w:r w:rsidRPr="00171759">
              <w:rPr>
                <w:rFonts w:ascii="Segoe UI" w:eastAsia="Times New Roman" w:hAnsi="Segoe UI" w:cs="Segoe UI"/>
                <w:color w:val="444444"/>
                <w:sz w:val="20"/>
                <w:szCs w:val="20"/>
                <w:lang w:eastAsia="pl-PL"/>
              </w:rPr>
              <w:t>Rozwijany elektrycznie</w:t>
            </w:r>
          </w:p>
        </w:tc>
      </w:tr>
      <w:tr w:rsidR="00171759" w:rsidRPr="00171759" w14:paraId="09FEB333" w14:textId="77777777" w:rsidTr="00CC2A07">
        <w:trPr>
          <w:tblCellSpacing w:w="15" w:type="dxa"/>
        </w:trPr>
        <w:tc>
          <w:tcPr>
            <w:tcW w:w="3750" w:type="dxa"/>
            <w:tcBorders>
              <w:bottom w:val="single" w:sz="6" w:space="0" w:color="E6E6E6"/>
            </w:tcBorders>
            <w:shd w:val="clear" w:color="auto" w:fill="F5F5F5"/>
            <w:tcMar>
              <w:top w:w="45" w:type="dxa"/>
              <w:left w:w="225" w:type="dxa"/>
              <w:bottom w:w="45" w:type="dxa"/>
              <w:right w:w="120" w:type="dxa"/>
            </w:tcMar>
            <w:vAlign w:val="center"/>
            <w:hideMark/>
          </w:tcPr>
          <w:p w14:paraId="4848312C" w14:textId="77777777" w:rsidR="00171759" w:rsidRPr="00171759" w:rsidRDefault="00171759" w:rsidP="00171759">
            <w:pPr>
              <w:spacing w:before="150" w:after="0" w:line="240" w:lineRule="auto"/>
              <w:rPr>
                <w:rFonts w:ascii="Segoe UI" w:eastAsia="Times New Roman" w:hAnsi="Segoe UI" w:cs="Segoe UI"/>
                <w:color w:val="666666"/>
                <w:sz w:val="20"/>
                <w:szCs w:val="20"/>
                <w:lang w:eastAsia="pl-PL"/>
              </w:rPr>
            </w:pPr>
            <w:r w:rsidRPr="00171759">
              <w:rPr>
                <w:rFonts w:ascii="Segoe UI" w:eastAsia="Times New Roman" w:hAnsi="Segoe UI" w:cs="Segoe UI"/>
                <w:color w:val="666666"/>
                <w:sz w:val="20"/>
                <w:szCs w:val="20"/>
                <w:lang w:eastAsia="pl-PL"/>
              </w:rPr>
              <w:t>Montaż</w:t>
            </w:r>
          </w:p>
        </w:tc>
        <w:tc>
          <w:tcPr>
            <w:tcW w:w="0" w:type="auto"/>
            <w:tcBorders>
              <w:bottom w:val="single" w:sz="6" w:space="0" w:color="E6E6E6"/>
            </w:tcBorders>
            <w:shd w:val="clear" w:color="auto" w:fill="FFFFFF"/>
            <w:tcMar>
              <w:top w:w="45" w:type="dxa"/>
              <w:left w:w="375" w:type="dxa"/>
              <w:bottom w:w="45" w:type="dxa"/>
              <w:right w:w="120" w:type="dxa"/>
            </w:tcMar>
            <w:vAlign w:val="center"/>
            <w:hideMark/>
          </w:tcPr>
          <w:p w14:paraId="14933995" w14:textId="77777777" w:rsidR="00171759" w:rsidRPr="00171759" w:rsidRDefault="00171759" w:rsidP="00171759">
            <w:pPr>
              <w:numPr>
                <w:ilvl w:val="0"/>
                <w:numId w:val="16"/>
              </w:numPr>
              <w:spacing w:before="100" w:beforeAutospacing="1" w:after="100" w:afterAutospacing="1" w:line="240" w:lineRule="auto"/>
              <w:ind w:left="0"/>
              <w:jc w:val="both"/>
              <w:rPr>
                <w:rFonts w:ascii="Segoe UI" w:eastAsia="Times New Roman" w:hAnsi="Segoe UI" w:cs="Segoe UI"/>
                <w:color w:val="444444"/>
                <w:sz w:val="20"/>
                <w:szCs w:val="20"/>
                <w:lang w:eastAsia="pl-PL"/>
              </w:rPr>
            </w:pPr>
            <w:r w:rsidRPr="00171759">
              <w:rPr>
                <w:rFonts w:ascii="Segoe UI" w:eastAsia="Times New Roman" w:hAnsi="Segoe UI" w:cs="Segoe UI"/>
                <w:color w:val="444444"/>
                <w:sz w:val="20"/>
                <w:szCs w:val="20"/>
                <w:lang w:eastAsia="pl-PL"/>
              </w:rPr>
              <w:t>Ścienny</w:t>
            </w:r>
          </w:p>
          <w:p w14:paraId="6F14BF60" w14:textId="77777777" w:rsidR="00171759" w:rsidRPr="00171759" w:rsidRDefault="00171759" w:rsidP="00171759">
            <w:pPr>
              <w:numPr>
                <w:ilvl w:val="0"/>
                <w:numId w:val="16"/>
              </w:numPr>
              <w:spacing w:before="100" w:beforeAutospacing="1" w:after="100" w:afterAutospacing="1" w:line="240" w:lineRule="auto"/>
              <w:ind w:left="0"/>
              <w:jc w:val="both"/>
              <w:rPr>
                <w:rFonts w:ascii="Segoe UI" w:eastAsia="Times New Roman" w:hAnsi="Segoe UI" w:cs="Segoe UI"/>
                <w:color w:val="444444"/>
                <w:sz w:val="20"/>
                <w:szCs w:val="20"/>
                <w:lang w:eastAsia="pl-PL"/>
              </w:rPr>
            </w:pPr>
            <w:r w:rsidRPr="00171759">
              <w:rPr>
                <w:rFonts w:ascii="Segoe UI" w:eastAsia="Times New Roman" w:hAnsi="Segoe UI" w:cs="Segoe UI"/>
                <w:color w:val="444444"/>
                <w:sz w:val="20"/>
                <w:szCs w:val="20"/>
                <w:lang w:eastAsia="pl-PL"/>
              </w:rPr>
              <w:t>Podwieszany</w:t>
            </w:r>
          </w:p>
        </w:tc>
      </w:tr>
      <w:tr w:rsidR="00171759" w:rsidRPr="00171759" w14:paraId="748A30C8" w14:textId="77777777" w:rsidTr="00CC2A07">
        <w:trPr>
          <w:tblCellSpacing w:w="15" w:type="dxa"/>
        </w:trPr>
        <w:tc>
          <w:tcPr>
            <w:tcW w:w="3750" w:type="dxa"/>
            <w:tcBorders>
              <w:bottom w:val="single" w:sz="6" w:space="0" w:color="E6E6E6"/>
            </w:tcBorders>
            <w:shd w:val="clear" w:color="auto" w:fill="F5F5F5"/>
            <w:tcMar>
              <w:top w:w="45" w:type="dxa"/>
              <w:left w:w="225" w:type="dxa"/>
              <w:bottom w:w="45" w:type="dxa"/>
              <w:right w:w="120" w:type="dxa"/>
            </w:tcMar>
            <w:vAlign w:val="center"/>
            <w:hideMark/>
          </w:tcPr>
          <w:p w14:paraId="0B2D5F9B" w14:textId="77777777" w:rsidR="00171759" w:rsidRPr="00171759" w:rsidRDefault="00171759" w:rsidP="00171759">
            <w:pPr>
              <w:spacing w:after="0" w:line="240" w:lineRule="auto"/>
              <w:rPr>
                <w:rFonts w:ascii="Segoe UI" w:eastAsia="Times New Roman" w:hAnsi="Segoe UI" w:cs="Segoe UI"/>
                <w:color w:val="666666"/>
                <w:sz w:val="20"/>
                <w:szCs w:val="20"/>
                <w:lang w:eastAsia="pl-PL"/>
              </w:rPr>
            </w:pPr>
            <w:r w:rsidRPr="00171759">
              <w:rPr>
                <w:rFonts w:ascii="Segoe UI" w:eastAsia="Times New Roman" w:hAnsi="Segoe UI" w:cs="Segoe UI"/>
                <w:color w:val="666666"/>
                <w:sz w:val="20"/>
                <w:szCs w:val="20"/>
                <w:lang w:eastAsia="pl-PL"/>
              </w:rPr>
              <w:t>Proporcje obrazu</w:t>
            </w:r>
          </w:p>
        </w:tc>
        <w:tc>
          <w:tcPr>
            <w:tcW w:w="0" w:type="auto"/>
            <w:tcBorders>
              <w:bottom w:val="single" w:sz="6" w:space="0" w:color="E6E6E6"/>
            </w:tcBorders>
            <w:shd w:val="clear" w:color="auto" w:fill="FFFFFF"/>
            <w:tcMar>
              <w:top w:w="45" w:type="dxa"/>
              <w:left w:w="375" w:type="dxa"/>
              <w:bottom w:w="45" w:type="dxa"/>
              <w:right w:w="120" w:type="dxa"/>
            </w:tcMar>
            <w:vAlign w:val="center"/>
            <w:hideMark/>
          </w:tcPr>
          <w:p w14:paraId="66B97A00" w14:textId="77777777" w:rsidR="00171759" w:rsidRPr="00171759" w:rsidRDefault="00171759" w:rsidP="00171759">
            <w:pPr>
              <w:spacing w:after="0" w:line="240" w:lineRule="auto"/>
              <w:jc w:val="both"/>
              <w:rPr>
                <w:rFonts w:ascii="Segoe UI" w:eastAsia="Times New Roman" w:hAnsi="Segoe UI" w:cs="Segoe UI"/>
                <w:color w:val="444444"/>
                <w:sz w:val="20"/>
                <w:szCs w:val="20"/>
                <w:lang w:eastAsia="pl-PL"/>
              </w:rPr>
            </w:pPr>
            <w:r w:rsidRPr="00171759">
              <w:rPr>
                <w:rFonts w:ascii="Segoe UI" w:eastAsia="Times New Roman" w:hAnsi="Segoe UI" w:cs="Segoe UI"/>
                <w:color w:val="444444"/>
                <w:sz w:val="20"/>
                <w:szCs w:val="20"/>
                <w:lang w:eastAsia="pl-PL"/>
              </w:rPr>
              <w:t>16:9</w:t>
            </w:r>
          </w:p>
        </w:tc>
      </w:tr>
      <w:tr w:rsidR="00171759" w:rsidRPr="00171759" w14:paraId="1F01BC42" w14:textId="77777777" w:rsidTr="00CC2A07">
        <w:trPr>
          <w:tblCellSpacing w:w="15" w:type="dxa"/>
        </w:trPr>
        <w:tc>
          <w:tcPr>
            <w:tcW w:w="3750" w:type="dxa"/>
            <w:tcBorders>
              <w:bottom w:val="single" w:sz="6" w:space="0" w:color="E6E6E6"/>
            </w:tcBorders>
            <w:shd w:val="clear" w:color="auto" w:fill="F5F5F5"/>
            <w:tcMar>
              <w:top w:w="45" w:type="dxa"/>
              <w:left w:w="225" w:type="dxa"/>
              <w:bottom w:w="45" w:type="dxa"/>
              <w:right w:w="120" w:type="dxa"/>
            </w:tcMar>
            <w:vAlign w:val="center"/>
            <w:hideMark/>
          </w:tcPr>
          <w:p w14:paraId="747E603D" w14:textId="77777777" w:rsidR="00171759" w:rsidRPr="00171759" w:rsidRDefault="00171759" w:rsidP="00171759">
            <w:pPr>
              <w:spacing w:after="0" w:line="240" w:lineRule="auto"/>
              <w:rPr>
                <w:rFonts w:ascii="Segoe UI" w:eastAsia="Times New Roman" w:hAnsi="Segoe UI" w:cs="Segoe UI"/>
                <w:color w:val="666666"/>
                <w:sz w:val="20"/>
                <w:szCs w:val="20"/>
                <w:lang w:eastAsia="pl-PL"/>
              </w:rPr>
            </w:pPr>
            <w:r w:rsidRPr="00171759">
              <w:rPr>
                <w:rFonts w:ascii="Segoe UI" w:eastAsia="Times New Roman" w:hAnsi="Segoe UI" w:cs="Segoe UI"/>
                <w:color w:val="666666"/>
                <w:sz w:val="20"/>
                <w:szCs w:val="20"/>
                <w:lang w:eastAsia="pl-PL"/>
              </w:rPr>
              <w:t>Przekątna</w:t>
            </w:r>
          </w:p>
        </w:tc>
        <w:tc>
          <w:tcPr>
            <w:tcW w:w="0" w:type="auto"/>
            <w:tcBorders>
              <w:bottom w:val="single" w:sz="6" w:space="0" w:color="E6E6E6"/>
            </w:tcBorders>
            <w:shd w:val="clear" w:color="auto" w:fill="FFFFFF"/>
            <w:tcMar>
              <w:top w:w="45" w:type="dxa"/>
              <w:left w:w="375" w:type="dxa"/>
              <w:bottom w:w="45" w:type="dxa"/>
              <w:right w:w="120" w:type="dxa"/>
            </w:tcMar>
            <w:vAlign w:val="center"/>
            <w:hideMark/>
          </w:tcPr>
          <w:p w14:paraId="2F3F0078" w14:textId="77777777" w:rsidR="00171759" w:rsidRPr="00171759" w:rsidRDefault="00171759" w:rsidP="00171759">
            <w:pPr>
              <w:spacing w:after="0" w:line="240" w:lineRule="auto"/>
              <w:jc w:val="both"/>
              <w:rPr>
                <w:rFonts w:ascii="Segoe UI" w:eastAsia="Times New Roman" w:hAnsi="Segoe UI" w:cs="Segoe UI"/>
                <w:color w:val="444444"/>
                <w:sz w:val="20"/>
                <w:szCs w:val="20"/>
                <w:lang w:eastAsia="pl-PL"/>
              </w:rPr>
            </w:pPr>
            <w:r w:rsidRPr="00171759">
              <w:rPr>
                <w:rFonts w:ascii="Segoe UI" w:eastAsia="Times New Roman" w:hAnsi="Segoe UI" w:cs="Segoe UI"/>
                <w:color w:val="444444"/>
                <w:sz w:val="20"/>
                <w:szCs w:val="20"/>
                <w:lang w:eastAsia="pl-PL"/>
              </w:rPr>
              <w:t>150 ''</w:t>
            </w:r>
          </w:p>
        </w:tc>
      </w:tr>
      <w:tr w:rsidR="00171759" w:rsidRPr="00171759" w14:paraId="2A48DAA4" w14:textId="77777777" w:rsidTr="00CC2A07">
        <w:trPr>
          <w:tblCellSpacing w:w="15" w:type="dxa"/>
        </w:trPr>
        <w:tc>
          <w:tcPr>
            <w:tcW w:w="3750" w:type="dxa"/>
            <w:tcBorders>
              <w:bottom w:val="single" w:sz="6" w:space="0" w:color="E6E6E6"/>
            </w:tcBorders>
            <w:shd w:val="clear" w:color="auto" w:fill="F5F5F5"/>
            <w:tcMar>
              <w:top w:w="45" w:type="dxa"/>
              <w:left w:w="225" w:type="dxa"/>
              <w:bottom w:w="45" w:type="dxa"/>
              <w:right w:w="120" w:type="dxa"/>
            </w:tcMar>
            <w:vAlign w:val="center"/>
            <w:hideMark/>
          </w:tcPr>
          <w:p w14:paraId="20A00074" w14:textId="77777777" w:rsidR="00171759" w:rsidRPr="00171759" w:rsidRDefault="00171759" w:rsidP="00171759">
            <w:pPr>
              <w:spacing w:after="0" w:line="240" w:lineRule="auto"/>
              <w:rPr>
                <w:rFonts w:ascii="Segoe UI" w:eastAsia="Times New Roman" w:hAnsi="Segoe UI" w:cs="Segoe UI"/>
                <w:color w:val="666666"/>
                <w:sz w:val="20"/>
                <w:szCs w:val="20"/>
                <w:lang w:eastAsia="pl-PL"/>
              </w:rPr>
            </w:pPr>
            <w:r w:rsidRPr="00171759">
              <w:rPr>
                <w:rFonts w:ascii="Segoe UI" w:eastAsia="Times New Roman" w:hAnsi="Segoe UI" w:cs="Segoe UI"/>
                <w:color w:val="666666"/>
                <w:sz w:val="20"/>
                <w:szCs w:val="20"/>
                <w:lang w:eastAsia="pl-PL"/>
              </w:rPr>
              <w:t>Wymiary ekranu</w:t>
            </w:r>
          </w:p>
        </w:tc>
        <w:tc>
          <w:tcPr>
            <w:tcW w:w="0" w:type="auto"/>
            <w:tcBorders>
              <w:bottom w:val="single" w:sz="6" w:space="0" w:color="E6E6E6"/>
            </w:tcBorders>
            <w:shd w:val="clear" w:color="auto" w:fill="FFFFFF"/>
            <w:tcMar>
              <w:top w:w="45" w:type="dxa"/>
              <w:left w:w="375" w:type="dxa"/>
              <w:bottom w:w="45" w:type="dxa"/>
              <w:right w:w="120" w:type="dxa"/>
            </w:tcMar>
            <w:vAlign w:val="center"/>
            <w:hideMark/>
          </w:tcPr>
          <w:p w14:paraId="353E18C4" w14:textId="77777777" w:rsidR="00171759" w:rsidRPr="00171759" w:rsidRDefault="00171759" w:rsidP="00171759">
            <w:pPr>
              <w:spacing w:after="0" w:line="240" w:lineRule="auto"/>
              <w:jc w:val="both"/>
              <w:rPr>
                <w:rFonts w:ascii="Segoe UI" w:eastAsia="Times New Roman" w:hAnsi="Segoe UI" w:cs="Segoe UI"/>
                <w:color w:val="444444"/>
                <w:sz w:val="20"/>
                <w:szCs w:val="20"/>
                <w:lang w:eastAsia="pl-PL"/>
              </w:rPr>
            </w:pPr>
            <w:r w:rsidRPr="00171759">
              <w:rPr>
                <w:rFonts w:ascii="Segoe UI" w:eastAsia="Times New Roman" w:hAnsi="Segoe UI" w:cs="Segoe UI"/>
                <w:color w:val="444444"/>
                <w:sz w:val="20"/>
                <w:szCs w:val="20"/>
                <w:lang w:eastAsia="pl-PL"/>
              </w:rPr>
              <w:t>340 x 222 cm</w:t>
            </w:r>
          </w:p>
        </w:tc>
      </w:tr>
      <w:tr w:rsidR="00171759" w:rsidRPr="00171759" w14:paraId="7BD9DC2F" w14:textId="77777777" w:rsidTr="00CC2A07">
        <w:trPr>
          <w:tblCellSpacing w:w="15" w:type="dxa"/>
        </w:trPr>
        <w:tc>
          <w:tcPr>
            <w:tcW w:w="3750" w:type="dxa"/>
            <w:tcBorders>
              <w:bottom w:val="single" w:sz="6" w:space="0" w:color="E6E6E6"/>
            </w:tcBorders>
            <w:shd w:val="clear" w:color="auto" w:fill="F5F5F5"/>
            <w:tcMar>
              <w:top w:w="45" w:type="dxa"/>
              <w:left w:w="225" w:type="dxa"/>
              <w:bottom w:w="45" w:type="dxa"/>
              <w:right w:w="120" w:type="dxa"/>
            </w:tcMar>
            <w:vAlign w:val="center"/>
            <w:hideMark/>
          </w:tcPr>
          <w:p w14:paraId="47F88B56" w14:textId="77777777" w:rsidR="00171759" w:rsidRPr="00171759" w:rsidRDefault="00171759" w:rsidP="00171759">
            <w:pPr>
              <w:spacing w:after="0" w:line="240" w:lineRule="auto"/>
              <w:rPr>
                <w:rFonts w:ascii="Segoe UI" w:eastAsia="Times New Roman" w:hAnsi="Segoe UI" w:cs="Segoe UI"/>
                <w:color w:val="666666"/>
                <w:sz w:val="20"/>
                <w:szCs w:val="20"/>
                <w:lang w:eastAsia="pl-PL"/>
              </w:rPr>
            </w:pPr>
            <w:r w:rsidRPr="00171759">
              <w:rPr>
                <w:rFonts w:ascii="Segoe UI" w:eastAsia="Times New Roman" w:hAnsi="Segoe UI" w:cs="Segoe UI"/>
                <w:color w:val="666666"/>
                <w:sz w:val="20"/>
                <w:szCs w:val="20"/>
                <w:lang w:eastAsia="pl-PL"/>
              </w:rPr>
              <w:t>Wymiary obrazu</w:t>
            </w:r>
          </w:p>
        </w:tc>
        <w:tc>
          <w:tcPr>
            <w:tcW w:w="0" w:type="auto"/>
            <w:tcBorders>
              <w:bottom w:val="single" w:sz="6" w:space="0" w:color="E6E6E6"/>
            </w:tcBorders>
            <w:shd w:val="clear" w:color="auto" w:fill="FFFFFF"/>
            <w:tcMar>
              <w:top w:w="45" w:type="dxa"/>
              <w:left w:w="375" w:type="dxa"/>
              <w:bottom w:w="45" w:type="dxa"/>
              <w:right w:w="120" w:type="dxa"/>
            </w:tcMar>
            <w:vAlign w:val="center"/>
            <w:hideMark/>
          </w:tcPr>
          <w:p w14:paraId="25064034" w14:textId="77777777" w:rsidR="00171759" w:rsidRPr="00171759" w:rsidRDefault="00171759" w:rsidP="00171759">
            <w:pPr>
              <w:spacing w:after="0" w:line="240" w:lineRule="auto"/>
              <w:jc w:val="both"/>
              <w:rPr>
                <w:rFonts w:ascii="Segoe UI" w:eastAsia="Times New Roman" w:hAnsi="Segoe UI" w:cs="Segoe UI"/>
                <w:color w:val="444444"/>
                <w:sz w:val="20"/>
                <w:szCs w:val="20"/>
                <w:lang w:eastAsia="pl-PL"/>
              </w:rPr>
            </w:pPr>
            <w:r w:rsidRPr="00171759">
              <w:rPr>
                <w:rFonts w:ascii="Segoe UI" w:eastAsia="Times New Roman" w:hAnsi="Segoe UI" w:cs="Segoe UI"/>
                <w:color w:val="444444"/>
                <w:sz w:val="20"/>
                <w:szCs w:val="20"/>
                <w:lang w:eastAsia="pl-PL"/>
              </w:rPr>
              <w:t>332 x 187 cm</w:t>
            </w:r>
          </w:p>
        </w:tc>
      </w:tr>
      <w:tr w:rsidR="00171759" w:rsidRPr="00171759" w14:paraId="4E461436" w14:textId="77777777" w:rsidTr="00CC2A07">
        <w:trPr>
          <w:tblCellSpacing w:w="15" w:type="dxa"/>
        </w:trPr>
        <w:tc>
          <w:tcPr>
            <w:tcW w:w="3750" w:type="dxa"/>
            <w:tcBorders>
              <w:bottom w:val="single" w:sz="6" w:space="0" w:color="E6E6E6"/>
            </w:tcBorders>
            <w:shd w:val="clear" w:color="auto" w:fill="F5F5F5"/>
            <w:tcMar>
              <w:top w:w="45" w:type="dxa"/>
              <w:left w:w="225" w:type="dxa"/>
              <w:bottom w:w="45" w:type="dxa"/>
              <w:right w:w="120" w:type="dxa"/>
            </w:tcMar>
            <w:vAlign w:val="center"/>
            <w:hideMark/>
          </w:tcPr>
          <w:p w14:paraId="6FE0FA59" w14:textId="77777777" w:rsidR="00171759" w:rsidRPr="00171759" w:rsidRDefault="00171759" w:rsidP="00171759">
            <w:pPr>
              <w:spacing w:after="0" w:line="240" w:lineRule="auto"/>
              <w:rPr>
                <w:rFonts w:ascii="Segoe UI" w:eastAsia="Times New Roman" w:hAnsi="Segoe UI" w:cs="Segoe UI"/>
                <w:color w:val="666666"/>
                <w:sz w:val="20"/>
                <w:szCs w:val="20"/>
                <w:lang w:eastAsia="pl-PL"/>
              </w:rPr>
            </w:pPr>
            <w:r w:rsidRPr="00171759">
              <w:rPr>
                <w:rFonts w:ascii="Segoe UI" w:eastAsia="Times New Roman" w:hAnsi="Segoe UI" w:cs="Segoe UI"/>
                <w:color w:val="666666"/>
                <w:sz w:val="20"/>
                <w:szCs w:val="20"/>
                <w:lang w:eastAsia="pl-PL"/>
              </w:rPr>
              <w:t>Projekcja</w:t>
            </w:r>
          </w:p>
        </w:tc>
        <w:tc>
          <w:tcPr>
            <w:tcW w:w="0" w:type="auto"/>
            <w:tcBorders>
              <w:bottom w:val="single" w:sz="6" w:space="0" w:color="E6E6E6"/>
            </w:tcBorders>
            <w:shd w:val="clear" w:color="auto" w:fill="FFFFFF"/>
            <w:tcMar>
              <w:top w:w="45" w:type="dxa"/>
              <w:left w:w="375" w:type="dxa"/>
              <w:bottom w:w="45" w:type="dxa"/>
              <w:right w:w="120" w:type="dxa"/>
            </w:tcMar>
            <w:vAlign w:val="center"/>
            <w:hideMark/>
          </w:tcPr>
          <w:p w14:paraId="24F10B2A" w14:textId="77777777" w:rsidR="00171759" w:rsidRPr="00171759" w:rsidRDefault="00171759" w:rsidP="00171759">
            <w:pPr>
              <w:spacing w:after="0" w:line="240" w:lineRule="auto"/>
              <w:jc w:val="both"/>
              <w:rPr>
                <w:rFonts w:ascii="Segoe UI" w:eastAsia="Times New Roman" w:hAnsi="Segoe UI" w:cs="Segoe UI"/>
                <w:color w:val="444444"/>
                <w:sz w:val="20"/>
                <w:szCs w:val="20"/>
                <w:lang w:eastAsia="pl-PL"/>
              </w:rPr>
            </w:pPr>
            <w:r w:rsidRPr="00171759">
              <w:rPr>
                <w:rFonts w:ascii="Segoe UI" w:eastAsia="Times New Roman" w:hAnsi="Segoe UI" w:cs="Segoe UI"/>
                <w:color w:val="444444"/>
                <w:sz w:val="20"/>
                <w:szCs w:val="20"/>
                <w:lang w:eastAsia="pl-PL"/>
              </w:rPr>
              <w:t>Przednia</w:t>
            </w:r>
          </w:p>
        </w:tc>
      </w:tr>
      <w:tr w:rsidR="00171759" w:rsidRPr="00171759" w14:paraId="5B280D2D" w14:textId="77777777" w:rsidTr="00CC2A07">
        <w:trPr>
          <w:tblCellSpacing w:w="15" w:type="dxa"/>
        </w:trPr>
        <w:tc>
          <w:tcPr>
            <w:tcW w:w="3750" w:type="dxa"/>
            <w:tcBorders>
              <w:bottom w:val="single" w:sz="6" w:space="0" w:color="E6E6E6"/>
            </w:tcBorders>
            <w:shd w:val="clear" w:color="auto" w:fill="F5F5F5"/>
            <w:tcMar>
              <w:top w:w="45" w:type="dxa"/>
              <w:left w:w="225" w:type="dxa"/>
              <w:bottom w:w="45" w:type="dxa"/>
              <w:right w:w="120" w:type="dxa"/>
            </w:tcMar>
            <w:vAlign w:val="center"/>
            <w:hideMark/>
          </w:tcPr>
          <w:p w14:paraId="7182402B" w14:textId="77777777" w:rsidR="00171759" w:rsidRPr="00171759" w:rsidRDefault="00171759" w:rsidP="00171759">
            <w:pPr>
              <w:spacing w:after="0" w:line="240" w:lineRule="auto"/>
              <w:rPr>
                <w:rFonts w:ascii="Segoe UI" w:eastAsia="Times New Roman" w:hAnsi="Segoe UI" w:cs="Segoe UI"/>
                <w:color w:val="666666"/>
                <w:sz w:val="20"/>
                <w:szCs w:val="20"/>
                <w:lang w:eastAsia="pl-PL"/>
              </w:rPr>
            </w:pPr>
            <w:r w:rsidRPr="00171759">
              <w:rPr>
                <w:rFonts w:ascii="Segoe UI" w:eastAsia="Times New Roman" w:hAnsi="Segoe UI" w:cs="Segoe UI"/>
                <w:color w:val="666666"/>
                <w:sz w:val="20"/>
                <w:szCs w:val="20"/>
                <w:lang w:eastAsia="pl-PL"/>
              </w:rPr>
              <w:t>Akcesoria w zestawie</w:t>
            </w:r>
          </w:p>
        </w:tc>
        <w:tc>
          <w:tcPr>
            <w:tcW w:w="0" w:type="auto"/>
            <w:tcBorders>
              <w:bottom w:val="single" w:sz="6" w:space="0" w:color="E6E6E6"/>
            </w:tcBorders>
            <w:shd w:val="clear" w:color="auto" w:fill="FFFFFF"/>
            <w:tcMar>
              <w:top w:w="45" w:type="dxa"/>
              <w:left w:w="375" w:type="dxa"/>
              <w:bottom w:w="45" w:type="dxa"/>
              <w:right w:w="120" w:type="dxa"/>
            </w:tcMar>
            <w:vAlign w:val="center"/>
            <w:hideMark/>
          </w:tcPr>
          <w:p w14:paraId="2CE4A8AF" w14:textId="77777777" w:rsidR="00171759" w:rsidRPr="00171759" w:rsidRDefault="00171759" w:rsidP="00171759">
            <w:pPr>
              <w:spacing w:after="0" w:line="240" w:lineRule="auto"/>
              <w:jc w:val="both"/>
              <w:rPr>
                <w:rFonts w:ascii="Segoe UI" w:eastAsia="Times New Roman" w:hAnsi="Segoe UI" w:cs="Segoe UI"/>
                <w:color w:val="444444"/>
                <w:sz w:val="20"/>
                <w:szCs w:val="20"/>
                <w:lang w:eastAsia="pl-PL"/>
              </w:rPr>
            </w:pPr>
            <w:r w:rsidRPr="00171759">
              <w:rPr>
                <w:rFonts w:ascii="Segoe UI" w:eastAsia="Times New Roman" w:hAnsi="Segoe UI" w:cs="Segoe UI"/>
                <w:color w:val="444444"/>
                <w:sz w:val="20"/>
                <w:szCs w:val="20"/>
                <w:lang w:eastAsia="pl-PL"/>
              </w:rPr>
              <w:t>Pilot</w:t>
            </w:r>
          </w:p>
        </w:tc>
      </w:tr>
      <w:tr w:rsidR="00171759" w:rsidRPr="00171759" w14:paraId="111B0E26" w14:textId="77777777" w:rsidTr="00CC2A07">
        <w:trPr>
          <w:tblCellSpacing w:w="15" w:type="dxa"/>
        </w:trPr>
        <w:tc>
          <w:tcPr>
            <w:tcW w:w="3750" w:type="dxa"/>
            <w:tcBorders>
              <w:bottom w:val="single" w:sz="6" w:space="0" w:color="E6E6E6"/>
            </w:tcBorders>
            <w:shd w:val="clear" w:color="auto" w:fill="F5F5F5"/>
            <w:tcMar>
              <w:top w:w="45" w:type="dxa"/>
              <w:left w:w="225" w:type="dxa"/>
              <w:bottom w:w="45" w:type="dxa"/>
              <w:right w:w="120" w:type="dxa"/>
            </w:tcMar>
            <w:vAlign w:val="center"/>
            <w:hideMark/>
          </w:tcPr>
          <w:p w14:paraId="2A8E5BC1" w14:textId="77777777" w:rsidR="00171759" w:rsidRPr="00171759" w:rsidRDefault="00171759" w:rsidP="00171759">
            <w:pPr>
              <w:spacing w:after="0" w:line="240" w:lineRule="auto"/>
              <w:rPr>
                <w:rFonts w:ascii="Segoe UI" w:eastAsia="Times New Roman" w:hAnsi="Segoe UI" w:cs="Segoe UI"/>
                <w:color w:val="666666"/>
                <w:sz w:val="20"/>
                <w:szCs w:val="20"/>
                <w:lang w:eastAsia="pl-PL"/>
              </w:rPr>
            </w:pPr>
            <w:r w:rsidRPr="00171759">
              <w:rPr>
                <w:rFonts w:ascii="Segoe UI" w:eastAsia="Times New Roman" w:hAnsi="Segoe UI" w:cs="Segoe UI"/>
                <w:color w:val="666666"/>
                <w:sz w:val="20"/>
                <w:szCs w:val="20"/>
                <w:lang w:eastAsia="pl-PL"/>
              </w:rPr>
              <w:t>Wymiary</w:t>
            </w:r>
          </w:p>
        </w:tc>
        <w:tc>
          <w:tcPr>
            <w:tcW w:w="0" w:type="auto"/>
            <w:tcBorders>
              <w:bottom w:val="single" w:sz="6" w:space="0" w:color="E6E6E6"/>
            </w:tcBorders>
            <w:shd w:val="clear" w:color="auto" w:fill="FFFFFF"/>
            <w:tcMar>
              <w:top w:w="45" w:type="dxa"/>
              <w:left w:w="375" w:type="dxa"/>
              <w:bottom w:w="45" w:type="dxa"/>
              <w:right w:w="120" w:type="dxa"/>
            </w:tcMar>
            <w:vAlign w:val="center"/>
            <w:hideMark/>
          </w:tcPr>
          <w:p w14:paraId="3262BDE0" w14:textId="77777777" w:rsidR="00171759" w:rsidRPr="00171759" w:rsidRDefault="00171759" w:rsidP="00171759">
            <w:pPr>
              <w:spacing w:after="0" w:line="240" w:lineRule="auto"/>
              <w:jc w:val="both"/>
              <w:rPr>
                <w:rFonts w:ascii="Segoe UI" w:eastAsia="Times New Roman" w:hAnsi="Segoe UI" w:cs="Segoe UI"/>
                <w:color w:val="444444"/>
                <w:sz w:val="20"/>
                <w:szCs w:val="20"/>
                <w:lang w:eastAsia="pl-PL"/>
              </w:rPr>
            </w:pPr>
            <w:r w:rsidRPr="00171759">
              <w:rPr>
                <w:rFonts w:ascii="Segoe UI" w:eastAsia="Times New Roman" w:hAnsi="Segoe UI" w:cs="Segoe UI"/>
                <w:color w:val="444444"/>
                <w:sz w:val="20"/>
                <w:szCs w:val="20"/>
                <w:lang w:eastAsia="pl-PL"/>
              </w:rPr>
              <w:t>367 x 12 x 12 cm</w:t>
            </w:r>
          </w:p>
        </w:tc>
      </w:tr>
      <w:tr w:rsidR="00171759" w:rsidRPr="00171759" w14:paraId="558C016A" w14:textId="77777777" w:rsidTr="00CC2A07">
        <w:trPr>
          <w:tblCellSpacing w:w="15" w:type="dxa"/>
        </w:trPr>
        <w:tc>
          <w:tcPr>
            <w:tcW w:w="3750" w:type="dxa"/>
            <w:tcBorders>
              <w:bottom w:val="single" w:sz="6" w:space="0" w:color="E6E6E6"/>
            </w:tcBorders>
            <w:shd w:val="clear" w:color="auto" w:fill="F5F5F5"/>
            <w:tcMar>
              <w:top w:w="45" w:type="dxa"/>
              <w:left w:w="225" w:type="dxa"/>
              <w:bottom w:w="45" w:type="dxa"/>
              <w:right w:w="120" w:type="dxa"/>
            </w:tcMar>
            <w:vAlign w:val="center"/>
            <w:hideMark/>
          </w:tcPr>
          <w:p w14:paraId="55FA7E20" w14:textId="77777777" w:rsidR="00171759" w:rsidRPr="00171759" w:rsidRDefault="00171759" w:rsidP="00171759">
            <w:pPr>
              <w:spacing w:after="0" w:line="240" w:lineRule="auto"/>
              <w:rPr>
                <w:rFonts w:ascii="Segoe UI" w:eastAsia="Times New Roman" w:hAnsi="Segoe UI" w:cs="Segoe UI"/>
                <w:color w:val="666666"/>
                <w:sz w:val="20"/>
                <w:szCs w:val="20"/>
                <w:lang w:eastAsia="pl-PL"/>
              </w:rPr>
            </w:pPr>
            <w:r w:rsidRPr="00171759">
              <w:rPr>
                <w:rFonts w:ascii="Segoe UI" w:eastAsia="Times New Roman" w:hAnsi="Segoe UI" w:cs="Segoe UI"/>
                <w:color w:val="666666"/>
                <w:sz w:val="20"/>
                <w:szCs w:val="20"/>
                <w:lang w:eastAsia="pl-PL"/>
              </w:rPr>
              <w:t>Pozostałe parametry</w:t>
            </w:r>
          </w:p>
        </w:tc>
        <w:tc>
          <w:tcPr>
            <w:tcW w:w="0" w:type="auto"/>
            <w:tcBorders>
              <w:bottom w:val="single" w:sz="6" w:space="0" w:color="E6E6E6"/>
            </w:tcBorders>
            <w:shd w:val="clear" w:color="auto" w:fill="FFFFFF"/>
            <w:tcMar>
              <w:top w:w="45" w:type="dxa"/>
              <w:left w:w="375" w:type="dxa"/>
              <w:bottom w:w="45" w:type="dxa"/>
              <w:right w:w="120" w:type="dxa"/>
            </w:tcMar>
            <w:vAlign w:val="center"/>
            <w:hideMark/>
          </w:tcPr>
          <w:p w14:paraId="05C585EB" w14:textId="77777777" w:rsidR="00171759" w:rsidRPr="00171759" w:rsidRDefault="00171759" w:rsidP="00171759">
            <w:pPr>
              <w:numPr>
                <w:ilvl w:val="0"/>
                <w:numId w:val="17"/>
              </w:numPr>
              <w:spacing w:before="100" w:beforeAutospacing="1" w:after="100" w:afterAutospacing="1" w:line="240" w:lineRule="auto"/>
              <w:ind w:left="0"/>
              <w:jc w:val="both"/>
              <w:rPr>
                <w:rFonts w:ascii="Segoe UI" w:eastAsia="Times New Roman" w:hAnsi="Segoe UI" w:cs="Segoe UI"/>
                <w:color w:val="444444"/>
                <w:sz w:val="20"/>
                <w:szCs w:val="20"/>
                <w:lang w:eastAsia="pl-PL"/>
              </w:rPr>
            </w:pPr>
            <w:r w:rsidRPr="00171759">
              <w:rPr>
                <w:rFonts w:ascii="Segoe UI" w:eastAsia="Times New Roman" w:hAnsi="Segoe UI" w:cs="Segoe UI"/>
                <w:color w:val="444444"/>
                <w:sz w:val="20"/>
                <w:szCs w:val="20"/>
                <w:lang w:eastAsia="pl-PL"/>
              </w:rPr>
              <w:t>Rodzaj produktu: Ekran projekcyjny</w:t>
            </w:r>
          </w:p>
          <w:p w14:paraId="05AF3841" w14:textId="77777777" w:rsidR="00171759" w:rsidRPr="00171759" w:rsidRDefault="00171759" w:rsidP="00171759">
            <w:pPr>
              <w:numPr>
                <w:ilvl w:val="0"/>
                <w:numId w:val="17"/>
              </w:numPr>
              <w:spacing w:before="100" w:beforeAutospacing="1" w:after="100" w:afterAutospacing="1" w:line="240" w:lineRule="auto"/>
              <w:ind w:left="0"/>
              <w:jc w:val="both"/>
              <w:rPr>
                <w:rFonts w:ascii="Segoe UI" w:eastAsia="Times New Roman" w:hAnsi="Segoe UI" w:cs="Segoe UI"/>
                <w:color w:val="444444"/>
                <w:sz w:val="20"/>
                <w:szCs w:val="20"/>
                <w:lang w:eastAsia="pl-PL"/>
              </w:rPr>
            </w:pPr>
            <w:r w:rsidRPr="00171759">
              <w:rPr>
                <w:rFonts w:ascii="Segoe UI" w:eastAsia="Times New Roman" w:hAnsi="Segoe UI" w:cs="Segoe UI"/>
                <w:color w:val="444444"/>
                <w:sz w:val="20"/>
                <w:szCs w:val="20"/>
                <w:lang w:eastAsia="pl-PL"/>
              </w:rPr>
              <w:t>Przeznaczenie: Ekran do kina domowego</w:t>
            </w:r>
          </w:p>
          <w:p w14:paraId="2E0DCBB7" w14:textId="77777777" w:rsidR="00171759" w:rsidRPr="00171759" w:rsidRDefault="00171759" w:rsidP="00171759">
            <w:pPr>
              <w:numPr>
                <w:ilvl w:val="0"/>
                <w:numId w:val="17"/>
              </w:numPr>
              <w:spacing w:before="100" w:beforeAutospacing="1" w:after="100" w:afterAutospacing="1" w:line="240" w:lineRule="auto"/>
              <w:ind w:left="0"/>
              <w:jc w:val="both"/>
              <w:rPr>
                <w:rFonts w:ascii="Segoe UI" w:eastAsia="Times New Roman" w:hAnsi="Segoe UI" w:cs="Segoe UI"/>
                <w:color w:val="444444"/>
                <w:sz w:val="20"/>
                <w:szCs w:val="20"/>
                <w:lang w:eastAsia="pl-PL"/>
              </w:rPr>
            </w:pPr>
            <w:r w:rsidRPr="00171759">
              <w:rPr>
                <w:rFonts w:ascii="Segoe UI" w:eastAsia="Times New Roman" w:hAnsi="Segoe UI" w:cs="Segoe UI"/>
                <w:color w:val="444444"/>
                <w:sz w:val="20"/>
                <w:szCs w:val="20"/>
                <w:lang w:eastAsia="pl-PL"/>
              </w:rPr>
              <w:t>Sposób rozwijania/zwijania: Elektryczny z pilota lub z przewodu</w:t>
            </w:r>
          </w:p>
          <w:p w14:paraId="624CE480" w14:textId="77777777" w:rsidR="00171759" w:rsidRPr="00171759" w:rsidRDefault="00171759" w:rsidP="00171759">
            <w:pPr>
              <w:numPr>
                <w:ilvl w:val="0"/>
                <w:numId w:val="17"/>
              </w:numPr>
              <w:spacing w:before="100" w:beforeAutospacing="1" w:after="100" w:afterAutospacing="1" w:line="240" w:lineRule="auto"/>
              <w:ind w:left="0"/>
              <w:jc w:val="both"/>
              <w:rPr>
                <w:rFonts w:ascii="Segoe UI" w:eastAsia="Times New Roman" w:hAnsi="Segoe UI" w:cs="Segoe UI"/>
                <w:color w:val="444444"/>
                <w:sz w:val="20"/>
                <w:szCs w:val="20"/>
                <w:lang w:eastAsia="pl-PL"/>
              </w:rPr>
            </w:pPr>
            <w:r w:rsidRPr="00171759">
              <w:rPr>
                <w:rFonts w:ascii="Segoe UI" w:eastAsia="Times New Roman" w:hAnsi="Segoe UI" w:cs="Segoe UI"/>
                <w:color w:val="444444"/>
                <w:sz w:val="20"/>
                <w:szCs w:val="20"/>
                <w:lang w:eastAsia="pl-PL"/>
              </w:rPr>
              <w:t>Grubość materiału: 0,4 mm</w:t>
            </w:r>
          </w:p>
          <w:p w14:paraId="3AE6E51B" w14:textId="77777777" w:rsidR="00171759" w:rsidRPr="00171759" w:rsidRDefault="00171759" w:rsidP="00171759">
            <w:pPr>
              <w:numPr>
                <w:ilvl w:val="0"/>
                <w:numId w:val="17"/>
              </w:numPr>
              <w:spacing w:before="100" w:beforeAutospacing="1" w:after="100" w:afterAutospacing="1" w:line="240" w:lineRule="auto"/>
              <w:ind w:left="0"/>
              <w:jc w:val="both"/>
              <w:rPr>
                <w:rFonts w:ascii="Segoe UI" w:eastAsia="Times New Roman" w:hAnsi="Segoe UI" w:cs="Segoe UI"/>
                <w:color w:val="444444"/>
                <w:sz w:val="20"/>
                <w:szCs w:val="20"/>
                <w:lang w:eastAsia="pl-PL"/>
              </w:rPr>
            </w:pPr>
            <w:r w:rsidRPr="00171759">
              <w:rPr>
                <w:rFonts w:ascii="Segoe UI" w:eastAsia="Times New Roman" w:hAnsi="Segoe UI" w:cs="Segoe UI"/>
                <w:color w:val="444444"/>
                <w:sz w:val="20"/>
                <w:szCs w:val="20"/>
                <w:lang w:eastAsia="pl-PL"/>
              </w:rPr>
              <w:t>Współczynnik odbicia: g=1,0</w:t>
            </w:r>
          </w:p>
          <w:p w14:paraId="46F01825" w14:textId="77777777" w:rsidR="00171759" w:rsidRPr="00171759" w:rsidRDefault="00171759" w:rsidP="00171759">
            <w:pPr>
              <w:numPr>
                <w:ilvl w:val="0"/>
                <w:numId w:val="17"/>
              </w:numPr>
              <w:spacing w:before="100" w:beforeAutospacing="1" w:after="100" w:afterAutospacing="1" w:line="240" w:lineRule="auto"/>
              <w:ind w:left="0"/>
              <w:jc w:val="both"/>
              <w:rPr>
                <w:rFonts w:ascii="Segoe UI" w:eastAsia="Times New Roman" w:hAnsi="Segoe UI" w:cs="Segoe UI"/>
                <w:color w:val="444444"/>
                <w:sz w:val="20"/>
                <w:szCs w:val="20"/>
                <w:lang w:eastAsia="pl-PL"/>
              </w:rPr>
            </w:pPr>
            <w:r w:rsidRPr="00171759">
              <w:rPr>
                <w:rFonts w:ascii="Segoe UI" w:eastAsia="Times New Roman" w:hAnsi="Segoe UI" w:cs="Segoe UI"/>
                <w:color w:val="444444"/>
                <w:sz w:val="20"/>
                <w:szCs w:val="20"/>
                <w:lang w:eastAsia="pl-PL"/>
              </w:rPr>
              <w:t>Kąt widzenia: 130 stopni</w:t>
            </w:r>
          </w:p>
          <w:p w14:paraId="03DB2D65" w14:textId="77777777" w:rsidR="00171759" w:rsidRPr="00171759" w:rsidRDefault="00171759" w:rsidP="00171759">
            <w:pPr>
              <w:numPr>
                <w:ilvl w:val="0"/>
                <w:numId w:val="17"/>
              </w:numPr>
              <w:spacing w:before="100" w:beforeAutospacing="1" w:after="100" w:afterAutospacing="1" w:line="240" w:lineRule="auto"/>
              <w:ind w:left="0"/>
              <w:jc w:val="both"/>
              <w:rPr>
                <w:rFonts w:ascii="Segoe UI" w:eastAsia="Times New Roman" w:hAnsi="Segoe UI" w:cs="Segoe UI"/>
                <w:color w:val="444444"/>
                <w:sz w:val="20"/>
                <w:szCs w:val="20"/>
                <w:lang w:eastAsia="pl-PL"/>
              </w:rPr>
            </w:pPr>
            <w:r w:rsidRPr="00171759">
              <w:rPr>
                <w:rFonts w:ascii="Segoe UI" w:eastAsia="Times New Roman" w:hAnsi="Segoe UI" w:cs="Segoe UI"/>
                <w:color w:val="444444"/>
                <w:sz w:val="20"/>
                <w:szCs w:val="20"/>
                <w:lang w:eastAsia="pl-PL"/>
              </w:rPr>
              <w:lastRenderedPageBreak/>
              <w:t>Kolor ekranu: Matt White</w:t>
            </w:r>
          </w:p>
          <w:p w14:paraId="0A692907" w14:textId="77777777" w:rsidR="00171759" w:rsidRPr="00171759" w:rsidRDefault="00171759" w:rsidP="00171759">
            <w:pPr>
              <w:numPr>
                <w:ilvl w:val="0"/>
                <w:numId w:val="17"/>
              </w:numPr>
              <w:spacing w:before="100" w:beforeAutospacing="1" w:after="100" w:afterAutospacing="1" w:line="240" w:lineRule="auto"/>
              <w:ind w:left="0"/>
              <w:jc w:val="both"/>
              <w:rPr>
                <w:rFonts w:ascii="Segoe UI" w:eastAsia="Times New Roman" w:hAnsi="Segoe UI" w:cs="Segoe UI"/>
                <w:color w:val="444444"/>
                <w:sz w:val="20"/>
                <w:szCs w:val="20"/>
                <w:lang w:eastAsia="pl-PL"/>
              </w:rPr>
            </w:pPr>
            <w:r w:rsidRPr="00171759">
              <w:rPr>
                <w:rFonts w:ascii="Segoe UI" w:eastAsia="Times New Roman" w:hAnsi="Segoe UI" w:cs="Segoe UI"/>
                <w:color w:val="444444"/>
                <w:sz w:val="20"/>
                <w:szCs w:val="20"/>
                <w:lang w:eastAsia="pl-PL"/>
              </w:rPr>
              <w:t>Materiał wykonania obudowy: Metal, lakierowany proszkowo</w:t>
            </w:r>
          </w:p>
          <w:p w14:paraId="7F57A0E5" w14:textId="77777777" w:rsidR="00171759" w:rsidRPr="00171759" w:rsidRDefault="00171759" w:rsidP="00171759">
            <w:pPr>
              <w:numPr>
                <w:ilvl w:val="0"/>
                <w:numId w:val="17"/>
              </w:numPr>
              <w:spacing w:before="100" w:beforeAutospacing="1" w:after="100" w:afterAutospacing="1" w:line="240" w:lineRule="auto"/>
              <w:ind w:left="0"/>
              <w:jc w:val="both"/>
              <w:rPr>
                <w:rFonts w:ascii="Segoe UI" w:eastAsia="Times New Roman" w:hAnsi="Segoe UI" w:cs="Segoe UI"/>
                <w:color w:val="444444"/>
                <w:sz w:val="20"/>
                <w:szCs w:val="20"/>
                <w:lang w:eastAsia="pl-PL"/>
              </w:rPr>
            </w:pPr>
            <w:r w:rsidRPr="00171759">
              <w:rPr>
                <w:rFonts w:ascii="Segoe UI" w:eastAsia="Times New Roman" w:hAnsi="Segoe UI" w:cs="Segoe UI"/>
                <w:color w:val="444444"/>
                <w:sz w:val="20"/>
                <w:szCs w:val="20"/>
                <w:lang w:eastAsia="pl-PL"/>
              </w:rPr>
              <w:t>Materiał 3 warstwowy odporny na zabrudzenia, niepalny</w:t>
            </w:r>
          </w:p>
          <w:p w14:paraId="5FC46999" w14:textId="77777777" w:rsidR="00171759" w:rsidRPr="00171759" w:rsidRDefault="00171759" w:rsidP="00171759">
            <w:pPr>
              <w:numPr>
                <w:ilvl w:val="0"/>
                <w:numId w:val="17"/>
              </w:numPr>
              <w:spacing w:before="100" w:beforeAutospacing="1" w:after="100" w:afterAutospacing="1" w:line="240" w:lineRule="auto"/>
              <w:ind w:left="0"/>
              <w:jc w:val="both"/>
              <w:rPr>
                <w:rFonts w:ascii="Segoe UI" w:eastAsia="Times New Roman" w:hAnsi="Segoe UI" w:cs="Segoe UI"/>
                <w:color w:val="444444"/>
                <w:sz w:val="20"/>
                <w:szCs w:val="20"/>
                <w:lang w:eastAsia="pl-PL"/>
              </w:rPr>
            </w:pPr>
            <w:r w:rsidRPr="00171759">
              <w:rPr>
                <w:rFonts w:ascii="Segoe UI" w:eastAsia="Times New Roman" w:hAnsi="Segoe UI" w:cs="Segoe UI"/>
                <w:color w:val="444444"/>
                <w:sz w:val="20"/>
                <w:szCs w:val="20"/>
                <w:lang w:eastAsia="pl-PL"/>
              </w:rPr>
              <w:t>Ciężar powierzchni projekcyjnej 500 g/m2</w:t>
            </w:r>
          </w:p>
          <w:p w14:paraId="0D140EE4" w14:textId="77777777" w:rsidR="00171759" w:rsidRPr="00171759" w:rsidRDefault="00171759" w:rsidP="00171759">
            <w:pPr>
              <w:numPr>
                <w:ilvl w:val="0"/>
                <w:numId w:val="17"/>
              </w:numPr>
              <w:spacing w:before="100" w:beforeAutospacing="1" w:after="100" w:afterAutospacing="1" w:line="240" w:lineRule="auto"/>
              <w:ind w:left="0"/>
              <w:jc w:val="both"/>
              <w:rPr>
                <w:rFonts w:ascii="Segoe UI" w:eastAsia="Times New Roman" w:hAnsi="Segoe UI" w:cs="Segoe UI"/>
                <w:color w:val="444444"/>
                <w:sz w:val="20"/>
                <w:szCs w:val="20"/>
                <w:lang w:eastAsia="pl-PL"/>
              </w:rPr>
            </w:pPr>
            <w:r w:rsidRPr="00171759">
              <w:rPr>
                <w:rFonts w:ascii="Segoe UI" w:eastAsia="Times New Roman" w:hAnsi="Segoe UI" w:cs="Segoe UI"/>
                <w:color w:val="444444"/>
                <w:sz w:val="20"/>
                <w:szCs w:val="20"/>
                <w:lang w:eastAsia="pl-PL"/>
              </w:rPr>
              <w:t>Znak bezpieczeństwa/zgodności: CE</w:t>
            </w:r>
          </w:p>
        </w:tc>
      </w:tr>
    </w:tbl>
    <w:p w14:paraId="593F48A7" w14:textId="77777777" w:rsidR="00171759" w:rsidRPr="00171759" w:rsidRDefault="00171759" w:rsidP="00171759">
      <w:pPr>
        <w:shd w:val="clear" w:color="auto" w:fill="FFFFFF"/>
        <w:spacing w:after="200" w:line="240" w:lineRule="auto"/>
        <w:jc w:val="both"/>
        <w:rPr>
          <w:rFonts w:ascii="Times New Roman" w:hAnsi="Times New Roman"/>
          <w:color w:val="000000"/>
          <w:sz w:val="24"/>
          <w:szCs w:val="24"/>
        </w:rPr>
      </w:pPr>
    </w:p>
    <w:p w14:paraId="3B7F545F" w14:textId="24340286" w:rsidR="00F4648F" w:rsidRDefault="00F4648F" w:rsidP="00F4648F">
      <w:pPr>
        <w:spacing w:after="0" w:line="240" w:lineRule="auto"/>
        <w:outlineLvl w:val="2"/>
        <w:rPr>
          <w:rFonts w:ascii="Times New Roman" w:eastAsia="Times New Roman" w:hAnsi="Times New Roman"/>
          <w:b/>
          <w:sz w:val="24"/>
          <w:szCs w:val="24"/>
          <w:lang w:eastAsia="pl-PL"/>
        </w:rPr>
      </w:pPr>
      <w:r>
        <w:rPr>
          <w:rFonts w:ascii="Times New Roman" w:eastAsia="Times New Roman" w:hAnsi="Times New Roman"/>
          <w:b/>
          <w:sz w:val="24"/>
          <w:szCs w:val="24"/>
          <w:lang w:eastAsia="pl-PL"/>
        </w:rPr>
        <w:t>Kategoria ogłoszenia:</w:t>
      </w:r>
    </w:p>
    <w:p w14:paraId="1ED484C6" w14:textId="12BE88E7" w:rsidR="00F4648F" w:rsidRDefault="00E7308F" w:rsidP="00F4648F">
      <w:pPr>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Prace remontowe </w:t>
      </w:r>
    </w:p>
    <w:p w14:paraId="59F6659D" w14:textId="77777777" w:rsidR="00F4648F" w:rsidRDefault="00F4648F" w:rsidP="00F4648F">
      <w:pPr>
        <w:spacing w:after="0" w:line="240" w:lineRule="auto"/>
        <w:outlineLvl w:val="2"/>
        <w:rPr>
          <w:rFonts w:ascii="Times New Roman" w:eastAsia="Times New Roman" w:hAnsi="Times New Roman"/>
          <w:sz w:val="24"/>
          <w:szCs w:val="24"/>
          <w:lang w:eastAsia="pl-PL"/>
        </w:rPr>
      </w:pPr>
      <w:r>
        <w:rPr>
          <w:rFonts w:ascii="Times New Roman" w:eastAsia="Times New Roman" w:hAnsi="Times New Roman"/>
          <w:sz w:val="24"/>
          <w:szCs w:val="24"/>
          <w:lang w:eastAsia="pl-PL"/>
        </w:rPr>
        <w:t>Miejsce realizacji zamówienia</w:t>
      </w:r>
    </w:p>
    <w:p w14:paraId="5CA50F07" w14:textId="77777777" w:rsidR="00F4648F" w:rsidRDefault="00F4648F" w:rsidP="00F4648F">
      <w:pPr>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Województwo: wielkopolskie</w:t>
      </w:r>
    </w:p>
    <w:p w14:paraId="433E54F6" w14:textId="77777777" w:rsidR="00F4648F" w:rsidRDefault="00F4648F" w:rsidP="00F4648F">
      <w:pPr>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Powiat: złotowski</w:t>
      </w:r>
    </w:p>
    <w:p w14:paraId="494E3DE7" w14:textId="77777777" w:rsidR="00F4648F" w:rsidRDefault="00F4648F" w:rsidP="00F4648F">
      <w:pPr>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Miejscowość: Tarnówka, Gmina Tarnówka</w:t>
      </w:r>
    </w:p>
    <w:p w14:paraId="5D690E8D" w14:textId="24BBA18A" w:rsidR="00F4648F" w:rsidRDefault="00F4648F" w:rsidP="00F4648F">
      <w:pPr>
        <w:spacing w:after="0" w:line="240" w:lineRule="auto"/>
        <w:rPr>
          <w:rFonts w:ascii="Times New Roman" w:eastAsia="Times New Roman" w:hAnsi="Times New Roman"/>
          <w:sz w:val="24"/>
          <w:szCs w:val="24"/>
          <w:lang w:eastAsia="pl-PL"/>
        </w:rPr>
      </w:pPr>
      <w:r>
        <w:rPr>
          <w:rFonts w:ascii="Times New Roman" w:eastAsia="Times New Roman" w:hAnsi="Times New Roman"/>
          <w:b/>
          <w:sz w:val="24"/>
          <w:szCs w:val="24"/>
          <w:lang w:eastAsia="pl-PL"/>
        </w:rPr>
        <w:t>Termin realizacji zamówienia:</w:t>
      </w:r>
    </w:p>
    <w:p w14:paraId="226012F0" w14:textId="77777777" w:rsidR="00F4648F" w:rsidRDefault="00F4648F" w:rsidP="00F4648F">
      <w:pPr>
        <w:numPr>
          <w:ilvl w:val="0"/>
          <w:numId w:val="3"/>
        </w:numPr>
        <w:spacing w:after="0" w:line="240" w:lineRule="auto"/>
        <w:ind w:left="426" w:hanging="426"/>
        <w:jc w:val="both"/>
        <w:rPr>
          <w:rFonts w:ascii="Times New Roman" w:eastAsia="Times New Roman" w:hAnsi="Times New Roman"/>
          <w:bCs/>
          <w:sz w:val="24"/>
          <w:szCs w:val="24"/>
        </w:rPr>
      </w:pPr>
      <w:r>
        <w:rPr>
          <w:rFonts w:ascii="Times New Roman" w:eastAsia="Times New Roman" w:hAnsi="Times New Roman"/>
          <w:bCs/>
          <w:sz w:val="24"/>
          <w:szCs w:val="24"/>
        </w:rPr>
        <w:t xml:space="preserve">rozpoczęcie wykonywania robót – </w:t>
      </w:r>
      <w:r>
        <w:rPr>
          <w:rFonts w:ascii="Times New Roman" w:eastAsia="Times New Roman" w:hAnsi="Times New Roman"/>
          <w:sz w:val="24"/>
          <w:szCs w:val="24"/>
        </w:rPr>
        <w:t>w terminie nie późniejszym niż 5 dni od daty zawarcia umowy z wykonawcą</w:t>
      </w:r>
    </w:p>
    <w:p w14:paraId="5AC34140" w14:textId="77777777" w:rsidR="00F4648F" w:rsidRDefault="00F4648F" w:rsidP="00F4648F">
      <w:pPr>
        <w:numPr>
          <w:ilvl w:val="0"/>
          <w:numId w:val="3"/>
        </w:numPr>
        <w:spacing w:after="0" w:line="240" w:lineRule="auto"/>
        <w:ind w:left="426" w:hanging="426"/>
        <w:jc w:val="both"/>
        <w:rPr>
          <w:rFonts w:ascii="Times New Roman" w:eastAsia="Times New Roman" w:hAnsi="Times New Roman"/>
          <w:bCs/>
          <w:sz w:val="24"/>
          <w:szCs w:val="24"/>
        </w:rPr>
      </w:pPr>
      <w:r>
        <w:rPr>
          <w:rFonts w:ascii="Times New Roman" w:eastAsia="Times New Roman" w:hAnsi="Times New Roman"/>
          <w:sz w:val="24"/>
          <w:szCs w:val="24"/>
        </w:rPr>
        <w:t xml:space="preserve">zakończenie wykonywania robót – </w:t>
      </w:r>
      <w:r>
        <w:rPr>
          <w:rFonts w:ascii="Times New Roman" w:eastAsia="Times New Roman" w:hAnsi="Times New Roman"/>
          <w:b/>
          <w:sz w:val="24"/>
          <w:szCs w:val="24"/>
        </w:rPr>
        <w:t>do 16 września 2022r.</w:t>
      </w:r>
    </w:p>
    <w:p w14:paraId="0FAB19B5" w14:textId="77777777" w:rsidR="00F4648F" w:rsidRDefault="00F4648F" w:rsidP="00F4648F">
      <w:pPr>
        <w:autoSpaceDE w:val="0"/>
        <w:autoSpaceDN w:val="0"/>
        <w:adjustRightInd w:val="0"/>
        <w:spacing w:after="0" w:line="240" w:lineRule="auto"/>
        <w:ind w:left="284"/>
        <w:rPr>
          <w:rFonts w:ascii="Times New Roman" w:hAnsi="Times New Roman"/>
          <w:b/>
          <w:bCs/>
          <w:sz w:val="24"/>
          <w:szCs w:val="24"/>
        </w:rPr>
      </w:pPr>
    </w:p>
    <w:p w14:paraId="3205E5FC" w14:textId="77777777" w:rsidR="00F4648F" w:rsidRDefault="00F4648F" w:rsidP="00F4648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Zamawiający nie dopuszcza do składania ofert częściowych.</w:t>
      </w:r>
    </w:p>
    <w:p w14:paraId="2754B4FD" w14:textId="77777777" w:rsidR="00F4648F" w:rsidRDefault="00F4648F" w:rsidP="00F4648F">
      <w:pPr>
        <w:spacing w:after="0" w:line="240" w:lineRule="auto"/>
        <w:rPr>
          <w:rFonts w:ascii="Times New Roman" w:hAnsi="Times New Roman"/>
          <w:sz w:val="24"/>
          <w:szCs w:val="24"/>
        </w:rPr>
      </w:pPr>
    </w:p>
    <w:p w14:paraId="77B0097A" w14:textId="77777777" w:rsidR="00F4648F" w:rsidRDefault="00F4648F" w:rsidP="00F4648F">
      <w:pPr>
        <w:numPr>
          <w:ilvl w:val="0"/>
          <w:numId w:val="4"/>
        </w:numPr>
        <w:spacing w:after="0" w:line="240" w:lineRule="auto"/>
        <w:ind w:left="284" w:hanging="284"/>
        <w:rPr>
          <w:rFonts w:ascii="Times New Roman" w:hAnsi="Times New Roman"/>
          <w:b/>
          <w:sz w:val="24"/>
          <w:szCs w:val="24"/>
        </w:rPr>
      </w:pPr>
      <w:r>
        <w:rPr>
          <w:rFonts w:ascii="Times New Roman" w:hAnsi="Times New Roman"/>
          <w:b/>
          <w:sz w:val="24"/>
          <w:szCs w:val="24"/>
        </w:rPr>
        <w:t>Do oferty należy załączyć następujące dokumenty i oświadczenia :</w:t>
      </w:r>
    </w:p>
    <w:p w14:paraId="376876AC" w14:textId="77777777" w:rsidR="00F4648F" w:rsidRDefault="00F4648F" w:rsidP="00F4648F">
      <w:pPr>
        <w:numPr>
          <w:ilvl w:val="0"/>
          <w:numId w:val="5"/>
        </w:numPr>
        <w:spacing w:after="0" w:line="240" w:lineRule="auto"/>
        <w:rPr>
          <w:rFonts w:ascii="Times New Roman" w:hAnsi="Times New Roman"/>
          <w:sz w:val="24"/>
          <w:szCs w:val="24"/>
        </w:rPr>
      </w:pPr>
      <w:r>
        <w:rPr>
          <w:rFonts w:ascii="Times New Roman" w:hAnsi="Times New Roman"/>
          <w:sz w:val="24"/>
          <w:szCs w:val="24"/>
        </w:rPr>
        <w:t>formularz ofertowy ( załącznik Nr 1 ),</w:t>
      </w:r>
    </w:p>
    <w:p w14:paraId="3D9D66F2" w14:textId="77777777" w:rsidR="00F4648F" w:rsidRDefault="00F4648F" w:rsidP="00F4648F">
      <w:pPr>
        <w:numPr>
          <w:ilvl w:val="0"/>
          <w:numId w:val="5"/>
        </w:numPr>
        <w:spacing w:after="0" w:line="240" w:lineRule="auto"/>
        <w:rPr>
          <w:rFonts w:ascii="Times New Roman" w:hAnsi="Times New Roman"/>
          <w:sz w:val="24"/>
          <w:szCs w:val="24"/>
        </w:rPr>
      </w:pPr>
      <w:r>
        <w:rPr>
          <w:rFonts w:ascii="Times New Roman" w:hAnsi="Times New Roman"/>
          <w:sz w:val="24"/>
          <w:szCs w:val="24"/>
        </w:rPr>
        <w:t>oświadczenie o braku podstaw wykluczenia wykonawcy z postępowania w zakresie określonym poniżej w niniejszym ogłoszeniu,</w:t>
      </w:r>
    </w:p>
    <w:p w14:paraId="5A83302C" w14:textId="77777777" w:rsidR="00F4648F" w:rsidRDefault="00F4648F" w:rsidP="00F4648F">
      <w:pPr>
        <w:numPr>
          <w:ilvl w:val="0"/>
          <w:numId w:val="5"/>
        </w:numPr>
        <w:spacing w:after="0" w:line="240" w:lineRule="auto"/>
        <w:rPr>
          <w:rFonts w:ascii="Times New Roman" w:hAnsi="Times New Roman"/>
          <w:sz w:val="24"/>
          <w:szCs w:val="24"/>
        </w:rPr>
      </w:pPr>
      <w:r>
        <w:rPr>
          <w:rFonts w:ascii="Times New Roman" w:eastAsia="Times New Roman" w:hAnsi="Times New Roman"/>
          <w:sz w:val="24"/>
          <w:szCs w:val="24"/>
          <w:lang w:eastAsia="pl-PL"/>
        </w:rPr>
        <w:t>jeżeli wykonawca jest podmiotem gospodarczym – aktualny odpis z właściwego rejestru lub centralnej ewidencji i informacji o działalności gospodarczej,</w:t>
      </w:r>
    </w:p>
    <w:p w14:paraId="75DBF527" w14:textId="77777777" w:rsidR="00F4648F" w:rsidRDefault="00F4648F" w:rsidP="00F4648F">
      <w:pPr>
        <w:numPr>
          <w:ilvl w:val="0"/>
          <w:numId w:val="5"/>
        </w:numPr>
        <w:spacing w:after="0" w:line="240" w:lineRule="auto"/>
        <w:rPr>
          <w:rFonts w:ascii="Times New Roman" w:hAnsi="Times New Roman"/>
          <w:sz w:val="24"/>
          <w:szCs w:val="24"/>
        </w:rPr>
      </w:pPr>
      <w:r>
        <w:rPr>
          <w:rFonts w:ascii="Times New Roman" w:eastAsia="Times New Roman" w:hAnsi="Times New Roman"/>
          <w:sz w:val="24"/>
          <w:szCs w:val="24"/>
          <w:lang w:eastAsia="pl-PL"/>
        </w:rPr>
        <w:t>pełnomocnictwo osób upoważnionych do podpisywania oferty oraz do zawarcia umowy, o ile w imieniu wykonawcy będzie działał Pełnomocnik.</w:t>
      </w:r>
    </w:p>
    <w:p w14:paraId="1258CBF6" w14:textId="77777777" w:rsidR="00F4648F" w:rsidRDefault="00F4648F" w:rsidP="00F4648F">
      <w:pPr>
        <w:spacing w:after="0" w:line="240" w:lineRule="auto"/>
        <w:rPr>
          <w:rFonts w:ascii="Times New Roman" w:hAnsi="Times New Roman"/>
          <w:sz w:val="24"/>
          <w:szCs w:val="24"/>
        </w:rPr>
      </w:pPr>
    </w:p>
    <w:p w14:paraId="73955A54" w14:textId="77777777" w:rsidR="00F4648F" w:rsidRDefault="00F4648F" w:rsidP="00F4648F">
      <w:pPr>
        <w:spacing w:after="0" w:line="240" w:lineRule="auto"/>
        <w:rPr>
          <w:rFonts w:ascii="Times New Roman" w:hAnsi="Times New Roman"/>
          <w:sz w:val="24"/>
          <w:szCs w:val="24"/>
        </w:rPr>
      </w:pPr>
      <w:r>
        <w:rPr>
          <w:rFonts w:ascii="Times New Roman" w:eastAsia="Times New Roman" w:hAnsi="Times New Roman"/>
          <w:b/>
          <w:sz w:val="24"/>
          <w:szCs w:val="24"/>
          <w:lang w:eastAsia="pl-PL"/>
        </w:rPr>
        <w:t>Kryteria oceny ofert:</w:t>
      </w:r>
    </w:p>
    <w:p w14:paraId="43B75109" w14:textId="77777777" w:rsidR="00F4648F" w:rsidRDefault="00F4648F" w:rsidP="00F4648F">
      <w:pPr>
        <w:spacing w:after="0" w:line="240" w:lineRule="auto"/>
        <w:rPr>
          <w:rFonts w:ascii="Times New Roman" w:eastAsia="Times New Roman" w:hAnsi="Times New Roman"/>
          <w:b/>
          <w:sz w:val="24"/>
          <w:szCs w:val="24"/>
          <w:lang w:eastAsia="pl-PL"/>
        </w:rPr>
      </w:pPr>
      <w:r>
        <w:rPr>
          <w:rFonts w:ascii="Times New Roman" w:eastAsia="Times New Roman" w:hAnsi="Times New Roman"/>
          <w:b/>
          <w:sz w:val="24"/>
          <w:szCs w:val="24"/>
          <w:lang w:eastAsia="pl-PL"/>
        </w:rPr>
        <w:t>Złożone oferty będą oceniane wg poniższych kryteriów:</w:t>
      </w:r>
    </w:p>
    <w:p w14:paraId="6AAC9E4F" w14:textId="77777777" w:rsidR="00F4648F" w:rsidRDefault="00F4648F" w:rsidP="00F4648F">
      <w:pPr>
        <w:numPr>
          <w:ilvl w:val="0"/>
          <w:numId w:val="6"/>
        </w:numPr>
        <w:spacing w:after="0" w:line="240" w:lineRule="auto"/>
        <w:ind w:left="709" w:hanging="425"/>
        <w:jc w:val="both"/>
        <w:rPr>
          <w:rFonts w:ascii="Times New Roman" w:hAnsi="Times New Roman"/>
          <w:b/>
          <w:sz w:val="24"/>
          <w:szCs w:val="24"/>
        </w:rPr>
      </w:pPr>
      <w:r>
        <w:rPr>
          <w:rFonts w:ascii="Times New Roman" w:hAnsi="Times New Roman"/>
          <w:b/>
          <w:sz w:val="24"/>
          <w:szCs w:val="24"/>
        </w:rPr>
        <w:t>CENA wykonania zamówienia - 60%</w:t>
      </w:r>
    </w:p>
    <w:p w14:paraId="7B4226F2" w14:textId="77777777" w:rsidR="00F4648F" w:rsidRDefault="00F4648F" w:rsidP="00F4648F">
      <w:pPr>
        <w:spacing w:after="0" w:line="240" w:lineRule="auto"/>
        <w:ind w:left="709" w:hanging="425"/>
        <w:jc w:val="center"/>
        <w:rPr>
          <w:rFonts w:ascii="Times New Roman" w:hAnsi="Times New Roman"/>
          <w:bCs/>
          <w:sz w:val="24"/>
          <w:szCs w:val="24"/>
          <w:lang w:val="en-US"/>
        </w:rPr>
      </w:pPr>
      <w:r>
        <w:rPr>
          <w:rFonts w:ascii="Times New Roman" w:hAnsi="Times New Roman"/>
          <w:bCs/>
          <w:sz w:val="24"/>
          <w:szCs w:val="24"/>
          <w:lang w:val="en-US"/>
        </w:rPr>
        <w:t xml:space="preserve">C = [C </w:t>
      </w:r>
      <w:r>
        <w:rPr>
          <w:rFonts w:ascii="Times New Roman" w:hAnsi="Times New Roman"/>
          <w:bCs/>
          <w:sz w:val="24"/>
          <w:szCs w:val="24"/>
          <w:vertAlign w:val="subscript"/>
          <w:lang w:val="en-US"/>
        </w:rPr>
        <w:t xml:space="preserve">min </w:t>
      </w:r>
      <w:r>
        <w:rPr>
          <w:rFonts w:ascii="Times New Roman" w:hAnsi="Times New Roman"/>
          <w:bCs/>
          <w:sz w:val="24"/>
          <w:szCs w:val="24"/>
          <w:lang w:val="en-US"/>
        </w:rPr>
        <w:t xml:space="preserve">/ C </w:t>
      </w:r>
      <w:r>
        <w:rPr>
          <w:rFonts w:ascii="Times New Roman" w:hAnsi="Times New Roman"/>
          <w:bCs/>
          <w:sz w:val="24"/>
          <w:szCs w:val="24"/>
          <w:vertAlign w:val="subscript"/>
          <w:lang w:val="en-US"/>
        </w:rPr>
        <w:t>bad</w:t>
      </w:r>
      <w:r>
        <w:rPr>
          <w:rFonts w:ascii="Times New Roman" w:hAnsi="Times New Roman"/>
          <w:bCs/>
          <w:sz w:val="24"/>
          <w:szCs w:val="24"/>
          <w:lang w:val="en-US"/>
        </w:rPr>
        <w:t>] x 60</w:t>
      </w:r>
    </w:p>
    <w:p w14:paraId="33DD017C" w14:textId="77777777" w:rsidR="00F4648F" w:rsidRDefault="00F4648F" w:rsidP="00F4648F">
      <w:pPr>
        <w:spacing w:after="0" w:line="240" w:lineRule="auto"/>
        <w:ind w:left="709" w:hanging="425"/>
        <w:jc w:val="both"/>
        <w:rPr>
          <w:rFonts w:ascii="Times New Roman" w:hAnsi="Times New Roman"/>
          <w:sz w:val="24"/>
          <w:szCs w:val="24"/>
        </w:rPr>
      </w:pPr>
      <w:r>
        <w:rPr>
          <w:rFonts w:ascii="Times New Roman" w:hAnsi="Times New Roman"/>
          <w:sz w:val="24"/>
          <w:szCs w:val="24"/>
        </w:rPr>
        <w:t>gdzie:</w:t>
      </w:r>
    </w:p>
    <w:p w14:paraId="408EB75B" w14:textId="77777777" w:rsidR="00F4648F" w:rsidRDefault="00F4648F" w:rsidP="00F4648F">
      <w:p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C - liczba punktów za cenę </w:t>
      </w:r>
    </w:p>
    <w:p w14:paraId="3E1CF893" w14:textId="77777777" w:rsidR="00F4648F" w:rsidRDefault="00F4648F" w:rsidP="00F4648F">
      <w:p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z w:val="24"/>
          <w:szCs w:val="24"/>
          <w:vertAlign w:val="subscript"/>
        </w:rPr>
        <w:t>min</w:t>
      </w:r>
      <w:r>
        <w:rPr>
          <w:rFonts w:ascii="Times New Roman" w:hAnsi="Times New Roman"/>
          <w:sz w:val="24"/>
          <w:szCs w:val="24"/>
        </w:rPr>
        <w:t xml:space="preserve"> - najniższa cena ofertowa</w:t>
      </w:r>
    </w:p>
    <w:p w14:paraId="7878E30F" w14:textId="77777777" w:rsidR="00F4648F" w:rsidRDefault="00F4648F" w:rsidP="00F4648F">
      <w:p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C </w:t>
      </w:r>
      <w:proofErr w:type="spellStart"/>
      <w:r>
        <w:rPr>
          <w:rFonts w:ascii="Times New Roman" w:hAnsi="Times New Roman"/>
          <w:sz w:val="24"/>
          <w:szCs w:val="24"/>
          <w:vertAlign w:val="subscript"/>
        </w:rPr>
        <w:t>bad</w:t>
      </w:r>
      <w:proofErr w:type="spellEnd"/>
      <w:r>
        <w:rPr>
          <w:rFonts w:ascii="Times New Roman" w:hAnsi="Times New Roman"/>
          <w:sz w:val="24"/>
          <w:szCs w:val="24"/>
        </w:rPr>
        <w:t xml:space="preserve"> - cena oferty badanej</w:t>
      </w:r>
    </w:p>
    <w:p w14:paraId="50ABB77A" w14:textId="77777777" w:rsidR="00F4648F" w:rsidRDefault="00F4648F" w:rsidP="00F4648F">
      <w:pPr>
        <w:spacing w:after="0" w:line="240" w:lineRule="auto"/>
        <w:ind w:left="709" w:hanging="425"/>
        <w:jc w:val="both"/>
        <w:rPr>
          <w:rFonts w:ascii="Times New Roman" w:hAnsi="Times New Roman"/>
          <w:sz w:val="24"/>
          <w:szCs w:val="24"/>
        </w:rPr>
      </w:pPr>
    </w:p>
    <w:p w14:paraId="66AA9511" w14:textId="77777777" w:rsidR="00F4648F" w:rsidRDefault="00F4648F" w:rsidP="00F4648F">
      <w:pPr>
        <w:numPr>
          <w:ilvl w:val="0"/>
          <w:numId w:val="6"/>
        </w:numPr>
        <w:spacing w:after="0" w:line="240" w:lineRule="auto"/>
        <w:ind w:left="709" w:hanging="425"/>
        <w:jc w:val="both"/>
        <w:rPr>
          <w:rFonts w:ascii="Times New Roman" w:hAnsi="Times New Roman"/>
          <w:b/>
          <w:sz w:val="24"/>
          <w:szCs w:val="24"/>
        </w:rPr>
      </w:pPr>
      <w:r>
        <w:rPr>
          <w:rFonts w:ascii="Times New Roman" w:hAnsi="Times New Roman"/>
          <w:b/>
          <w:sz w:val="24"/>
          <w:szCs w:val="24"/>
        </w:rPr>
        <w:t>Okres gwarancji za wady w wykonanych robót i zamontowanych urządzeń – 40%</w:t>
      </w:r>
    </w:p>
    <w:p w14:paraId="39258D89" w14:textId="77777777" w:rsidR="00F4648F" w:rsidRDefault="00F4648F" w:rsidP="00F4648F">
      <w:pPr>
        <w:spacing w:after="0" w:line="240" w:lineRule="auto"/>
        <w:ind w:left="709" w:hanging="425"/>
        <w:jc w:val="center"/>
        <w:rPr>
          <w:rFonts w:ascii="Times New Roman" w:hAnsi="Times New Roman"/>
          <w:bCs/>
          <w:sz w:val="24"/>
          <w:szCs w:val="24"/>
          <w:lang w:val="en-US"/>
        </w:rPr>
      </w:pPr>
      <w:r>
        <w:rPr>
          <w:rFonts w:ascii="Times New Roman" w:hAnsi="Times New Roman"/>
          <w:bCs/>
          <w:sz w:val="24"/>
          <w:szCs w:val="24"/>
          <w:lang w:val="en-US"/>
        </w:rPr>
        <w:t xml:space="preserve">G = [G </w:t>
      </w:r>
      <w:r>
        <w:rPr>
          <w:rFonts w:ascii="Times New Roman" w:hAnsi="Times New Roman"/>
          <w:bCs/>
          <w:sz w:val="24"/>
          <w:szCs w:val="24"/>
          <w:vertAlign w:val="subscript"/>
          <w:lang w:val="en-US"/>
        </w:rPr>
        <w:t xml:space="preserve">bad </w:t>
      </w:r>
      <w:r>
        <w:rPr>
          <w:rFonts w:ascii="Times New Roman" w:hAnsi="Times New Roman"/>
          <w:bCs/>
          <w:sz w:val="24"/>
          <w:szCs w:val="24"/>
          <w:lang w:val="en-US"/>
        </w:rPr>
        <w:t>/ G</w:t>
      </w:r>
      <w:r>
        <w:rPr>
          <w:rFonts w:ascii="Times New Roman" w:hAnsi="Times New Roman"/>
          <w:bCs/>
          <w:sz w:val="24"/>
          <w:szCs w:val="24"/>
          <w:vertAlign w:val="subscript"/>
          <w:lang w:val="en-US"/>
        </w:rPr>
        <w:t xml:space="preserve"> max</w:t>
      </w:r>
      <w:r>
        <w:rPr>
          <w:rFonts w:ascii="Times New Roman" w:hAnsi="Times New Roman"/>
          <w:bCs/>
          <w:sz w:val="24"/>
          <w:szCs w:val="24"/>
          <w:lang w:val="en-US"/>
        </w:rPr>
        <w:t>] x 40</w:t>
      </w:r>
    </w:p>
    <w:p w14:paraId="70B38ADF" w14:textId="77777777" w:rsidR="00F4648F" w:rsidRDefault="00F4648F" w:rsidP="00F4648F">
      <w:pPr>
        <w:spacing w:after="0" w:line="240" w:lineRule="auto"/>
        <w:ind w:left="709" w:hanging="425"/>
        <w:jc w:val="both"/>
        <w:rPr>
          <w:rFonts w:ascii="Times New Roman" w:hAnsi="Times New Roman"/>
          <w:sz w:val="24"/>
          <w:szCs w:val="24"/>
        </w:rPr>
      </w:pPr>
      <w:r>
        <w:rPr>
          <w:rFonts w:ascii="Times New Roman" w:hAnsi="Times New Roman"/>
          <w:sz w:val="24"/>
          <w:szCs w:val="24"/>
        </w:rPr>
        <w:t>gdzie:</w:t>
      </w:r>
    </w:p>
    <w:p w14:paraId="32E37F81" w14:textId="77777777" w:rsidR="00F4648F" w:rsidRDefault="00F4648F" w:rsidP="00F4648F">
      <w:pPr>
        <w:spacing w:after="0" w:line="240" w:lineRule="auto"/>
        <w:ind w:left="709" w:hanging="425"/>
        <w:jc w:val="both"/>
        <w:rPr>
          <w:rFonts w:ascii="Times New Roman" w:hAnsi="Times New Roman"/>
          <w:sz w:val="24"/>
          <w:szCs w:val="24"/>
        </w:rPr>
      </w:pPr>
      <w:r>
        <w:rPr>
          <w:rFonts w:ascii="Times New Roman" w:hAnsi="Times New Roman"/>
          <w:sz w:val="24"/>
          <w:szCs w:val="24"/>
        </w:rPr>
        <w:t>G - liczba punktów za okres gwarancji</w:t>
      </w:r>
    </w:p>
    <w:p w14:paraId="5C9F4051" w14:textId="77777777" w:rsidR="00F4648F" w:rsidRDefault="00F4648F" w:rsidP="00F4648F">
      <w:p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G </w:t>
      </w:r>
      <w:r>
        <w:rPr>
          <w:rFonts w:ascii="Times New Roman" w:hAnsi="Times New Roman"/>
          <w:sz w:val="24"/>
          <w:szCs w:val="24"/>
          <w:vertAlign w:val="subscript"/>
        </w:rPr>
        <w:t>max</w:t>
      </w:r>
      <w:r>
        <w:rPr>
          <w:rFonts w:ascii="Times New Roman" w:hAnsi="Times New Roman"/>
          <w:sz w:val="24"/>
          <w:szCs w:val="24"/>
        </w:rPr>
        <w:t xml:space="preserve"> - najdłuższy okres gwarancji</w:t>
      </w:r>
    </w:p>
    <w:p w14:paraId="64735610" w14:textId="77777777" w:rsidR="00F4648F" w:rsidRDefault="00F4648F" w:rsidP="00F4648F">
      <w:p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G </w:t>
      </w:r>
      <w:proofErr w:type="spellStart"/>
      <w:r>
        <w:rPr>
          <w:rFonts w:ascii="Times New Roman" w:hAnsi="Times New Roman"/>
          <w:sz w:val="24"/>
          <w:szCs w:val="24"/>
          <w:vertAlign w:val="subscript"/>
        </w:rPr>
        <w:t>bad</w:t>
      </w:r>
      <w:proofErr w:type="spellEnd"/>
      <w:r>
        <w:rPr>
          <w:rFonts w:ascii="Times New Roman" w:hAnsi="Times New Roman"/>
          <w:sz w:val="24"/>
          <w:szCs w:val="24"/>
        </w:rPr>
        <w:t xml:space="preserve"> - okres gwarancji oferty badanej</w:t>
      </w:r>
    </w:p>
    <w:p w14:paraId="37B9A092" w14:textId="77777777" w:rsidR="00F4648F" w:rsidRDefault="00F4648F" w:rsidP="00F4648F">
      <w:pPr>
        <w:spacing w:after="0" w:line="240" w:lineRule="auto"/>
        <w:ind w:left="284"/>
        <w:jc w:val="both"/>
        <w:rPr>
          <w:rFonts w:ascii="Times New Roman" w:hAnsi="Times New Roman"/>
          <w:sz w:val="24"/>
          <w:szCs w:val="24"/>
        </w:rPr>
      </w:pPr>
      <w:r>
        <w:rPr>
          <w:rFonts w:ascii="Times New Roman" w:hAnsi="Times New Roman"/>
          <w:sz w:val="24"/>
          <w:szCs w:val="24"/>
        </w:rPr>
        <w:t>Minimalny okres gwarancji wymagany przez Zamawiającego nie może być krótszy niż 36 miesięcy licząc od dnia podpisania przez obie strony protokołu końcowego odbioru robót, a maksymalny okres rękojmi nie może być dłuższy niż 60 miesięcy licząc od daty podpisania przez obie strony protokołu końcowego odbioru robót. Zaoferowanie dłuższego okresu gwarancji niż 60 miesięcy liczone będzie, jak dla 60 miesięcy.</w:t>
      </w:r>
    </w:p>
    <w:p w14:paraId="6751C512" w14:textId="77777777" w:rsidR="00F4648F" w:rsidRDefault="00F4648F" w:rsidP="00F4648F">
      <w:pPr>
        <w:spacing w:after="0" w:line="240" w:lineRule="auto"/>
        <w:ind w:left="284"/>
        <w:jc w:val="both"/>
        <w:rPr>
          <w:rFonts w:ascii="Times New Roman" w:hAnsi="Times New Roman"/>
          <w:sz w:val="24"/>
          <w:szCs w:val="24"/>
        </w:rPr>
      </w:pPr>
      <w:r>
        <w:rPr>
          <w:rFonts w:ascii="Times New Roman" w:hAnsi="Times New Roman"/>
          <w:sz w:val="24"/>
          <w:szCs w:val="24"/>
        </w:rPr>
        <w:lastRenderedPageBreak/>
        <w:t>W przypadku, kiedy Wykonawca w formularzu ofertowym wpisze okres odpowiedzialności z tytułu gwarancji za wady w wykonanych robót i zamontowanych urządzeń krótszy niż 36 miesięcy, Zamawiający odrzuci taką ofertę Wykonawcy.</w:t>
      </w:r>
    </w:p>
    <w:p w14:paraId="4702410B" w14:textId="77777777" w:rsidR="00F4648F" w:rsidRDefault="00F4648F" w:rsidP="00F4648F">
      <w:pPr>
        <w:spacing w:after="0" w:line="240" w:lineRule="auto"/>
        <w:ind w:left="284"/>
        <w:jc w:val="both"/>
        <w:rPr>
          <w:rFonts w:ascii="Times New Roman" w:hAnsi="Times New Roman"/>
          <w:b/>
          <w:sz w:val="24"/>
          <w:szCs w:val="24"/>
        </w:rPr>
      </w:pPr>
      <w:r>
        <w:rPr>
          <w:rFonts w:ascii="Times New Roman" w:hAnsi="Times New Roman"/>
          <w:b/>
          <w:sz w:val="24"/>
          <w:szCs w:val="24"/>
        </w:rPr>
        <w:t>Oceną oferty będzie suma punktów uzyskana za wszystkie kryteria :</w:t>
      </w:r>
    </w:p>
    <w:p w14:paraId="3C86265A" w14:textId="77777777" w:rsidR="00F4648F" w:rsidRDefault="00F4648F" w:rsidP="00F4648F">
      <w:pPr>
        <w:spacing w:after="0" w:line="240" w:lineRule="auto"/>
        <w:ind w:left="720"/>
        <w:jc w:val="center"/>
        <w:rPr>
          <w:rFonts w:ascii="Times New Roman" w:hAnsi="Times New Roman"/>
          <w:b/>
          <w:sz w:val="24"/>
          <w:szCs w:val="24"/>
        </w:rPr>
      </w:pPr>
      <w:r>
        <w:rPr>
          <w:rFonts w:ascii="Times New Roman" w:hAnsi="Times New Roman"/>
          <w:b/>
          <w:sz w:val="24"/>
          <w:szCs w:val="24"/>
        </w:rPr>
        <w:t xml:space="preserve">P = C + G </w:t>
      </w:r>
    </w:p>
    <w:p w14:paraId="017A1EFE" w14:textId="77777777" w:rsidR="00F4648F" w:rsidRDefault="00F4648F" w:rsidP="00F4648F">
      <w:pPr>
        <w:spacing w:after="0" w:line="240" w:lineRule="auto"/>
        <w:jc w:val="both"/>
        <w:rPr>
          <w:rFonts w:ascii="Times New Roman" w:hAnsi="Times New Roman"/>
          <w:sz w:val="24"/>
          <w:szCs w:val="24"/>
        </w:rPr>
      </w:pPr>
      <w:r>
        <w:rPr>
          <w:rFonts w:ascii="Times New Roman" w:hAnsi="Times New Roman"/>
          <w:sz w:val="24"/>
          <w:szCs w:val="24"/>
        </w:rPr>
        <w:t>Uzyskana z wyliczenia ilość punktów zostanie ostatecznie ustalona z dokładnością do drugiego miejsca po przecinku z zachowaniem zasady zaokrągleń matematycznych.</w:t>
      </w:r>
    </w:p>
    <w:p w14:paraId="4503B703" w14:textId="77777777" w:rsidR="00F4648F" w:rsidRDefault="00F4648F" w:rsidP="00F4648F">
      <w:pPr>
        <w:spacing w:after="0" w:line="240" w:lineRule="auto"/>
        <w:rPr>
          <w:rFonts w:ascii="Times New Roman" w:hAnsi="Times New Roman"/>
          <w:sz w:val="24"/>
          <w:szCs w:val="24"/>
        </w:rPr>
      </w:pPr>
      <w:r>
        <w:rPr>
          <w:rFonts w:ascii="Times New Roman" w:hAnsi="Times New Roman"/>
          <w:b/>
          <w:bCs/>
          <w:sz w:val="24"/>
          <w:szCs w:val="24"/>
        </w:rPr>
        <w:t>Uzupełnienia lub wyjaśnienia dokumentów:</w:t>
      </w:r>
    </w:p>
    <w:p w14:paraId="3A90C588" w14:textId="77777777" w:rsidR="00F4648F" w:rsidRDefault="00F4648F" w:rsidP="00F4648F">
      <w:pPr>
        <w:spacing w:after="0" w:line="240" w:lineRule="auto"/>
        <w:jc w:val="both"/>
        <w:rPr>
          <w:rFonts w:ascii="Times New Roman" w:hAnsi="Times New Roman"/>
          <w:bCs/>
          <w:sz w:val="24"/>
          <w:szCs w:val="24"/>
        </w:rPr>
      </w:pPr>
      <w:r>
        <w:rPr>
          <w:rFonts w:ascii="Times New Roman" w:hAnsi="Times New Roman"/>
          <w:bCs/>
          <w:sz w:val="24"/>
          <w:szCs w:val="24"/>
        </w:rPr>
        <w:t xml:space="preserve">Zamawiający wezwie Wykonawców, którzy nie złożyli oświadczeń i dokumentów potwierdzających spełnienie warunków udziału w postępowaniu lub, którzy złożyli dokumenty lub oświadczenia albo pełnomocnictwa zawierające błędy, do ich uzupełnienia w wyznaczonym terminie, chyba że mimo ich uzupełnienia oferta wykonawcy podlegać będzie odrzuceniu albo konieczne byłoby unieważnienie postępowania. Złożone na wezwanie Zamawiającego oświadczenia lub dokumenty powinny potwierdzać spełnianie przez wykonawcę warunków udziału w postępowaniu oraz spełnianie nie później niż w dniu, wyznaczonym przez Zamawiającego jako termin ich uzupełnienia. </w:t>
      </w:r>
    </w:p>
    <w:p w14:paraId="5EF6D6BC" w14:textId="77777777" w:rsidR="00F4648F" w:rsidRDefault="00F4648F" w:rsidP="00F4648F">
      <w:pPr>
        <w:spacing w:after="0" w:line="240" w:lineRule="auto"/>
        <w:jc w:val="both"/>
        <w:rPr>
          <w:rFonts w:ascii="Times New Roman" w:hAnsi="Times New Roman"/>
          <w:bCs/>
          <w:sz w:val="24"/>
          <w:szCs w:val="24"/>
        </w:rPr>
      </w:pPr>
      <w:r>
        <w:rPr>
          <w:rFonts w:ascii="Times New Roman" w:hAnsi="Times New Roman"/>
          <w:bCs/>
          <w:sz w:val="24"/>
          <w:szCs w:val="24"/>
        </w:rPr>
        <w:t>Zamawiający wezwie w wyznaczonym przez siebie terminie, do złożenia wyjaśnień dotyczących oświadczeń i dokumentów, wymaganych w postępowaniu.</w:t>
      </w:r>
    </w:p>
    <w:p w14:paraId="3E98CC74" w14:textId="77777777" w:rsidR="00F4648F" w:rsidRDefault="00F4648F" w:rsidP="00F4648F">
      <w:pPr>
        <w:spacing w:after="0" w:line="240" w:lineRule="auto"/>
        <w:jc w:val="both"/>
        <w:rPr>
          <w:rFonts w:ascii="Times New Roman" w:hAnsi="Times New Roman"/>
          <w:bCs/>
          <w:sz w:val="24"/>
          <w:szCs w:val="24"/>
        </w:rPr>
      </w:pPr>
    </w:p>
    <w:p w14:paraId="06E85609" w14:textId="77777777" w:rsidR="00F4648F" w:rsidRDefault="00F4648F" w:rsidP="00F4648F">
      <w:pPr>
        <w:spacing w:after="0" w:line="240" w:lineRule="auto"/>
        <w:jc w:val="both"/>
        <w:rPr>
          <w:rFonts w:ascii="Times New Roman" w:hAnsi="Times New Roman"/>
          <w:bCs/>
          <w:sz w:val="24"/>
          <w:szCs w:val="24"/>
        </w:rPr>
      </w:pPr>
      <w:r>
        <w:rPr>
          <w:rFonts w:ascii="Times New Roman" w:eastAsia="Times New Roman" w:hAnsi="Times New Roman"/>
          <w:b/>
          <w:sz w:val="24"/>
          <w:szCs w:val="24"/>
          <w:lang w:eastAsia="pl-PL"/>
        </w:rPr>
        <w:t>Podstawy wykluczenia z postępowania:</w:t>
      </w:r>
    </w:p>
    <w:p w14:paraId="1A394D38" w14:textId="77777777" w:rsidR="00F4648F" w:rsidRDefault="00F4648F" w:rsidP="00F4648F">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celu uniknięcia konfliktu interesów zamówienia publiczne, z postępowania wyklucza się wykonawcę powiązanego z Zamawiającym osobowo lub kapitałowo.</w:t>
      </w:r>
      <w:r>
        <w:rPr>
          <w:rFonts w:ascii="Times New Roman" w:eastAsia="Times New Roman" w:hAnsi="Times New Roman"/>
          <w:sz w:val="24"/>
          <w:szCs w:val="24"/>
          <w:lang w:eastAsia="pl-PL"/>
        </w:rPr>
        <w:b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23542ECB" w14:textId="77777777" w:rsidR="00F4648F" w:rsidRDefault="00F4648F" w:rsidP="00F4648F">
      <w:pPr>
        <w:numPr>
          <w:ilvl w:val="0"/>
          <w:numId w:val="7"/>
        </w:numPr>
        <w:spacing w:after="0" w:line="240" w:lineRule="auto"/>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uczestniczeniu w spółce jako wspólnik spółki cywilnej lub spółki osobowej,</w:t>
      </w:r>
    </w:p>
    <w:p w14:paraId="6F93E63A" w14:textId="77777777" w:rsidR="00F4648F" w:rsidRDefault="00F4648F" w:rsidP="00F4648F">
      <w:pPr>
        <w:numPr>
          <w:ilvl w:val="0"/>
          <w:numId w:val="7"/>
        </w:numPr>
        <w:spacing w:after="0" w:line="240" w:lineRule="auto"/>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posiadaniu co najmniej 10 % udziałów lub akcji,</w:t>
      </w:r>
    </w:p>
    <w:p w14:paraId="17F44006" w14:textId="77777777" w:rsidR="00F4648F" w:rsidRDefault="00F4648F" w:rsidP="00F4648F">
      <w:pPr>
        <w:numPr>
          <w:ilvl w:val="0"/>
          <w:numId w:val="7"/>
        </w:numPr>
        <w:spacing w:after="0" w:line="240" w:lineRule="auto"/>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pełnieniu funkcji członka organu nadzorczego lub zarządzającego, prokurenta, pełnomocnika,</w:t>
      </w:r>
    </w:p>
    <w:p w14:paraId="1048F0E3" w14:textId="77777777" w:rsidR="00F4648F" w:rsidRDefault="00F4648F" w:rsidP="00F4648F">
      <w:pPr>
        <w:numPr>
          <w:ilvl w:val="0"/>
          <w:numId w:val="7"/>
        </w:numPr>
        <w:spacing w:after="0" w:line="240" w:lineRule="auto"/>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pozostawaniu w związku małżeńskim, w stosunku pokrewieństwa lub powinowactwa w linii prostej, pokrewieństwa drugiego stopnia lub powinowactwa drugiego stopnia w linii bocznej lub w stosunku przysposobienia, opieki lub kurateli.</w:t>
      </w:r>
    </w:p>
    <w:p w14:paraId="594DEB9C" w14:textId="77777777" w:rsidR="00F4648F" w:rsidRDefault="00F4648F" w:rsidP="00F4648F">
      <w:pPr>
        <w:spacing w:after="0" w:line="240" w:lineRule="auto"/>
        <w:ind w:left="426"/>
        <w:rPr>
          <w:rFonts w:ascii="Times New Roman" w:eastAsia="Times New Roman" w:hAnsi="Times New Roman"/>
          <w:sz w:val="24"/>
          <w:szCs w:val="24"/>
          <w:lang w:eastAsia="pl-PL"/>
        </w:rPr>
      </w:pPr>
    </w:p>
    <w:p w14:paraId="1D54B3E3" w14:textId="77777777" w:rsidR="00F4648F" w:rsidRDefault="00F4648F" w:rsidP="00F4648F">
      <w:pPr>
        <w:spacing w:after="0" w:line="240" w:lineRule="auto"/>
        <w:ind w:left="426"/>
        <w:rPr>
          <w:rFonts w:ascii="Times New Roman" w:eastAsia="Times New Roman" w:hAnsi="Times New Roman"/>
          <w:sz w:val="24"/>
          <w:szCs w:val="24"/>
          <w:lang w:eastAsia="pl-PL"/>
        </w:rPr>
      </w:pPr>
      <w:r>
        <w:rPr>
          <w:rFonts w:ascii="Times New Roman" w:eastAsia="Times New Roman" w:hAnsi="Times New Roman"/>
          <w:b/>
          <w:sz w:val="24"/>
          <w:szCs w:val="24"/>
          <w:lang w:eastAsia="pl-PL"/>
        </w:rPr>
        <w:t>Unieważnienie postępowania:</w:t>
      </w:r>
    </w:p>
    <w:p w14:paraId="5585DABD" w14:textId="77777777" w:rsidR="00F4648F" w:rsidRDefault="00F4648F" w:rsidP="00F4648F">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zastrzega sobie prawo unieważnienia postępowania w przypadkach:</w:t>
      </w:r>
    </w:p>
    <w:p w14:paraId="0B25653F" w14:textId="77777777" w:rsidR="00F4648F" w:rsidRDefault="00F4648F" w:rsidP="00F4648F">
      <w:pPr>
        <w:numPr>
          <w:ilvl w:val="0"/>
          <w:numId w:val="8"/>
        </w:numPr>
        <w:spacing w:after="0" w:line="240" w:lineRule="auto"/>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nie złożono żadnej oferty spełniającej wymagania Zamawiającego,</w:t>
      </w:r>
    </w:p>
    <w:p w14:paraId="34A9DA89" w14:textId="77777777" w:rsidR="00F4648F" w:rsidRDefault="00F4648F" w:rsidP="00F4648F">
      <w:pPr>
        <w:numPr>
          <w:ilvl w:val="0"/>
          <w:numId w:val="8"/>
        </w:numPr>
        <w:spacing w:after="0" w:line="240" w:lineRule="auto"/>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niepodlagająca odrzuceniu z najniższą ceną przewyższa kwotę, którą może Zamawiający przeznaczyć na sfinansowanie zamówienia,</w:t>
      </w:r>
    </w:p>
    <w:p w14:paraId="73317988" w14:textId="77777777" w:rsidR="00F4648F" w:rsidRDefault="00F4648F" w:rsidP="00F4648F">
      <w:pPr>
        <w:numPr>
          <w:ilvl w:val="0"/>
          <w:numId w:val="8"/>
        </w:numPr>
        <w:spacing w:after="0" w:line="240" w:lineRule="auto"/>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wystąpiła istotna zmiana okoliczności powodująca, iż prowadzenie postępowania lub wykonanie zamówienia nie leży w interesie publicznym, czego nie można było wcześniej przewidzieć lub postępowanie obarczone jest wadą uniemożliwiającą zawarcie ważnej umowy.</w:t>
      </w:r>
    </w:p>
    <w:p w14:paraId="4C104659" w14:textId="77777777" w:rsidR="00F4648F" w:rsidRDefault="00F4648F" w:rsidP="00F4648F">
      <w:pPr>
        <w:spacing w:after="0" w:line="240" w:lineRule="auto"/>
        <w:ind w:left="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Sposób przekazania informacji o wyniku postępowania:</w:t>
      </w:r>
    </w:p>
    <w:p w14:paraId="2767AC8F" w14:textId="77777777" w:rsidR="00F4648F" w:rsidRDefault="00F4648F" w:rsidP="00F4648F">
      <w:pPr>
        <w:spacing w:after="0" w:line="240" w:lineRule="auto"/>
        <w:jc w:val="both"/>
        <w:rPr>
          <w:rFonts w:ascii="Times New Roman" w:eastAsia="Times New Roman" w:hAnsi="Times New Roman"/>
          <w:sz w:val="24"/>
          <w:szCs w:val="24"/>
          <w:lang w:eastAsia="pl-PL"/>
        </w:rPr>
      </w:pPr>
    </w:p>
    <w:p w14:paraId="4F53B6D3" w14:textId="77777777" w:rsidR="00F4648F" w:rsidRDefault="00F4648F" w:rsidP="00F4648F">
      <w:pPr>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Informacja o wyniku postępowania zostanie zamieszczona na stronie internetowej, na której ogłoszono niniejsze postępowanie oraz przekazana e-mailem wykonawcy, którego oferta została uznana za najkorzystniejszą.</w:t>
      </w:r>
      <w:r>
        <w:rPr>
          <w:rFonts w:ascii="Times New Roman" w:eastAsia="Times New Roman" w:hAnsi="Times New Roman"/>
          <w:sz w:val="24"/>
          <w:szCs w:val="24"/>
          <w:lang w:eastAsia="pl-PL"/>
        </w:rPr>
        <w:br/>
        <w:t>Termin związania ofertą wynosi 30 dni licząc od dnia składania ofert.</w:t>
      </w:r>
    </w:p>
    <w:p w14:paraId="5999A46D" w14:textId="77777777" w:rsidR="00F4648F" w:rsidRDefault="00F4648F" w:rsidP="00F4648F">
      <w:pPr>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Ogłoszenia o zamówieniu wraz z załącznikami dostępne jest na </w:t>
      </w:r>
      <w:hyperlink r:id="rId7" w:history="1">
        <w:r>
          <w:rPr>
            <w:rStyle w:val="Hipercze"/>
            <w:rFonts w:ascii="Times New Roman" w:eastAsia="Times New Roman" w:hAnsi="Times New Roman"/>
            <w:color w:val="083398"/>
            <w:sz w:val="24"/>
            <w:szCs w:val="24"/>
            <w:lang w:eastAsia="pl-PL"/>
          </w:rPr>
          <w:t>www.tarnowka.pl</w:t>
        </w:r>
      </w:hyperlink>
      <w:r>
        <w:rPr>
          <w:rFonts w:ascii="Times New Roman" w:eastAsia="Times New Roman" w:hAnsi="Times New Roman"/>
          <w:sz w:val="24"/>
          <w:szCs w:val="24"/>
          <w:lang w:eastAsia="pl-PL"/>
        </w:rPr>
        <w:t xml:space="preserve"> </w:t>
      </w:r>
    </w:p>
    <w:p w14:paraId="7645D963" w14:textId="77777777" w:rsidR="00F4648F" w:rsidRDefault="00F4648F" w:rsidP="00F4648F">
      <w:pPr>
        <w:spacing w:after="0" w:line="240" w:lineRule="auto"/>
        <w:rPr>
          <w:rFonts w:ascii="Times New Roman" w:eastAsia="Times New Roman" w:hAnsi="Times New Roman"/>
          <w:sz w:val="24"/>
          <w:szCs w:val="24"/>
          <w:lang w:eastAsia="pl-PL"/>
        </w:rPr>
      </w:pPr>
    </w:p>
    <w:p w14:paraId="70B1AB77" w14:textId="77777777" w:rsidR="00F4648F" w:rsidRDefault="00F4648F" w:rsidP="00F4648F">
      <w:pPr>
        <w:spacing w:after="0" w:line="240" w:lineRule="auto"/>
        <w:rPr>
          <w:rFonts w:ascii="Times New Roman" w:eastAsia="Times New Roman" w:hAnsi="Times New Roman"/>
          <w:sz w:val="24"/>
          <w:szCs w:val="24"/>
          <w:lang w:eastAsia="pl-PL"/>
        </w:rPr>
      </w:pPr>
      <w:r>
        <w:rPr>
          <w:rFonts w:ascii="Times New Roman" w:eastAsia="Times New Roman" w:hAnsi="Times New Roman"/>
          <w:b/>
          <w:sz w:val="24"/>
          <w:szCs w:val="24"/>
          <w:lang w:eastAsia="pl-PL"/>
        </w:rPr>
        <w:t>Warunki zmiany umowy:</w:t>
      </w:r>
    </w:p>
    <w:p w14:paraId="6B0BE1D9" w14:textId="77777777" w:rsidR="00F4648F" w:rsidRDefault="00F4648F" w:rsidP="00F4648F">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Wszelkie zmiany umowy wymagają formy pisemnej pod rygorem nieważności. Zamawiający nie przewiduje możliwości dokonania istotnych zmian postanowień umowy.</w:t>
      </w:r>
    </w:p>
    <w:p w14:paraId="41E43825" w14:textId="77777777" w:rsidR="00F4648F" w:rsidRDefault="00F4648F" w:rsidP="00F4648F">
      <w:pPr>
        <w:spacing w:after="0" w:line="240" w:lineRule="auto"/>
        <w:rPr>
          <w:rFonts w:ascii="Times New Roman" w:eastAsia="Times New Roman" w:hAnsi="Times New Roman"/>
          <w:sz w:val="24"/>
          <w:szCs w:val="24"/>
          <w:lang w:eastAsia="pl-PL"/>
        </w:rPr>
      </w:pPr>
    </w:p>
    <w:p w14:paraId="6B4AB616" w14:textId="77777777" w:rsidR="00F4648F" w:rsidRDefault="00F4648F" w:rsidP="00F4648F">
      <w:pPr>
        <w:spacing w:after="0" w:line="240" w:lineRule="auto"/>
        <w:rPr>
          <w:rFonts w:ascii="Times New Roman" w:hAnsi="Times New Roman"/>
          <w:b/>
          <w:sz w:val="24"/>
          <w:szCs w:val="24"/>
        </w:rPr>
      </w:pPr>
    </w:p>
    <w:p w14:paraId="2C372B14" w14:textId="77777777" w:rsidR="000F033D" w:rsidRDefault="000F033D" w:rsidP="00F4648F">
      <w:pPr>
        <w:spacing w:after="0" w:line="240" w:lineRule="auto"/>
        <w:rPr>
          <w:rFonts w:ascii="Times New Roman" w:hAnsi="Times New Roman"/>
          <w:b/>
          <w:sz w:val="24"/>
          <w:szCs w:val="24"/>
        </w:rPr>
      </w:pPr>
    </w:p>
    <w:p w14:paraId="3790A348" w14:textId="77777777" w:rsidR="000F033D" w:rsidRDefault="000F033D" w:rsidP="00F4648F">
      <w:pPr>
        <w:spacing w:after="0" w:line="240" w:lineRule="auto"/>
        <w:rPr>
          <w:rFonts w:ascii="Times New Roman" w:hAnsi="Times New Roman"/>
          <w:b/>
          <w:sz w:val="24"/>
          <w:szCs w:val="24"/>
        </w:rPr>
      </w:pPr>
    </w:p>
    <w:p w14:paraId="546832B3" w14:textId="0634EDBA" w:rsidR="00F4648F" w:rsidRDefault="00F4648F" w:rsidP="00F4648F">
      <w:pPr>
        <w:spacing w:after="0" w:line="240" w:lineRule="auto"/>
        <w:rPr>
          <w:rFonts w:ascii="Times New Roman" w:eastAsia="Times New Roman" w:hAnsi="Times New Roman"/>
          <w:sz w:val="24"/>
          <w:szCs w:val="24"/>
          <w:lang w:eastAsia="pl-PL"/>
        </w:rPr>
      </w:pPr>
      <w:r>
        <w:rPr>
          <w:rFonts w:ascii="Times New Roman" w:hAnsi="Times New Roman"/>
          <w:b/>
          <w:sz w:val="24"/>
          <w:szCs w:val="24"/>
        </w:rPr>
        <w:t>UWAGA :</w:t>
      </w:r>
    </w:p>
    <w:p w14:paraId="3C6DE447" w14:textId="77777777" w:rsidR="00F4648F" w:rsidRDefault="00F4648F" w:rsidP="00F4648F">
      <w:pPr>
        <w:spacing w:after="0" w:line="240" w:lineRule="auto"/>
        <w:rPr>
          <w:rFonts w:ascii="Times New Roman" w:hAnsi="Times New Roman"/>
          <w:b/>
          <w:sz w:val="24"/>
          <w:szCs w:val="24"/>
        </w:rPr>
      </w:pPr>
      <w:r>
        <w:rPr>
          <w:rFonts w:ascii="Times New Roman" w:hAnsi="Times New Roman"/>
          <w:b/>
          <w:sz w:val="24"/>
          <w:szCs w:val="24"/>
        </w:rPr>
        <w:t>Określenie „aktualne” należy rozumieć wydanie dokumentu nie wcześniej niż miesiąc (30 dni ) przed upływem terminu składania ofert.</w:t>
      </w:r>
    </w:p>
    <w:p w14:paraId="5EDB5D2B" w14:textId="77777777" w:rsidR="00F4648F" w:rsidRDefault="00F4648F" w:rsidP="00F4648F">
      <w:pPr>
        <w:spacing w:after="0" w:line="240" w:lineRule="auto"/>
        <w:rPr>
          <w:rFonts w:ascii="Times New Roman" w:eastAsia="Times New Roman" w:hAnsi="Times New Roman"/>
          <w:b/>
          <w:sz w:val="24"/>
          <w:szCs w:val="24"/>
          <w:lang w:eastAsia="pl-PL"/>
        </w:rPr>
      </w:pPr>
      <w:r>
        <w:rPr>
          <w:rFonts w:ascii="Times New Roman" w:eastAsia="Times New Roman" w:hAnsi="Times New Roman"/>
          <w:b/>
          <w:sz w:val="24"/>
          <w:szCs w:val="24"/>
          <w:lang w:eastAsia="pl-PL"/>
        </w:rPr>
        <w:t>Zamawiający, jeżeli będzie to uzasadnione z punktu widzenia postępowania, może wezwać wykonawcę, którego oferta mogłaby zostać uznana za najkorzystniejszą, do uzupełnienia dokumentów lub/i złożenia wyjaśnień.</w:t>
      </w:r>
      <w:r>
        <w:rPr>
          <w:rFonts w:ascii="Times New Roman" w:eastAsia="Times New Roman" w:hAnsi="Times New Roman"/>
          <w:b/>
          <w:sz w:val="24"/>
          <w:szCs w:val="24"/>
          <w:lang w:eastAsia="pl-PL"/>
        </w:rPr>
        <w:br/>
      </w:r>
    </w:p>
    <w:p w14:paraId="2092319C" w14:textId="77777777" w:rsidR="00F4648F" w:rsidRDefault="00F4648F" w:rsidP="00F4648F">
      <w:pPr>
        <w:spacing w:after="0" w:line="240" w:lineRule="auto"/>
        <w:jc w:val="right"/>
        <w:outlineLvl w:val="2"/>
        <w:rPr>
          <w:rFonts w:ascii="Times New Roman" w:eastAsia="Times New Roman" w:hAnsi="Times New Roman"/>
          <w:b/>
          <w:sz w:val="24"/>
          <w:szCs w:val="24"/>
          <w:lang w:eastAsia="pl-PL"/>
        </w:rPr>
      </w:pPr>
    </w:p>
    <w:p w14:paraId="2385F23C" w14:textId="77777777" w:rsidR="00F4648F" w:rsidRDefault="00F4648F" w:rsidP="00F4648F">
      <w:pPr>
        <w:spacing w:after="0" w:line="240" w:lineRule="auto"/>
        <w:jc w:val="right"/>
        <w:outlineLvl w:val="2"/>
        <w:rPr>
          <w:rFonts w:ascii="Times New Roman" w:eastAsia="Times New Roman" w:hAnsi="Times New Roman"/>
          <w:b/>
          <w:sz w:val="24"/>
          <w:szCs w:val="24"/>
          <w:lang w:eastAsia="pl-PL"/>
        </w:rPr>
      </w:pPr>
    </w:p>
    <w:p w14:paraId="64AAA2FD" w14:textId="77777777" w:rsidR="00F4648F" w:rsidRDefault="00F4648F" w:rsidP="00F4648F">
      <w:pPr>
        <w:spacing w:after="0" w:line="240" w:lineRule="auto"/>
        <w:jc w:val="right"/>
        <w:outlineLvl w:val="2"/>
        <w:rPr>
          <w:rFonts w:ascii="Times New Roman" w:eastAsia="Times New Roman" w:hAnsi="Times New Roman"/>
          <w:b/>
          <w:sz w:val="24"/>
          <w:szCs w:val="24"/>
          <w:lang w:eastAsia="pl-PL"/>
        </w:rPr>
      </w:pPr>
    </w:p>
    <w:p w14:paraId="013BB0C9" w14:textId="77777777" w:rsidR="00F4648F" w:rsidRDefault="00F4648F" w:rsidP="00F4648F">
      <w:pPr>
        <w:spacing w:after="0" w:line="240" w:lineRule="auto"/>
        <w:jc w:val="right"/>
        <w:outlineLvl w:val="2"/>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Wójt Gminy Tarnówka</w:t>
      </w:r>
    </w:p>
    <w:p w14:paraId="69F9BF92" w14:textId="77777777" w:rsidR="00F4648F" w:rsidRDefault="00F4648F" w:rsidP="00F4648F">
      <w:pPr>
        <w:spacing w:after="0" w:line="240" w:lineRule="auto"/>
        <w:jc w:val="center"/>
        <w:outlineLvl w:val="2"/>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 </w:t>
      </w:r>
      <w:r>
        <w:rPr>
          <w:rFonts w:ascii="Times New Roman" w:eastAsia="Times New Roman" w:hAnsi="Times New Roman"/>
          <w:b/>
          <w:sz w:val="24"/>
          <w:szCs w:val="24"/>
          <w:lang w:eastAsia="pl-PL"/>
        </w:rPr>
        <w:tab/>
      </w:r>
      <w:r>
        <w:rPr>
          <w:rFonts w:ascii="Times New Roman" w:eastAsia="Times New Roman" w:hAnsi="Times New Roman"/>
          <w:b/>
          <w:sz w:val="24"/>
          <w:szCs w:val="24"/>
          <w:lang w:eastAsia="pl-PL"/>
        </w:rPr>
        <w:tab/>
      </w:r>
      <w:r>
        <w:rPr>
          <w:rFonts w:ascii="Times New Roman" w:eastAsia="Times New Roman" w:hAnsi="Times New Roman"/>
          <w:b/>
          <w:sz w:val="24"/>
          <w:szCs w:val="24"/>
          <w:lang w:eastAsia="pl-PL"/>
        </w:rPr>
        <w:tab/>
      </w:r>
      <w:r>
        <w:rPr>
          <w:rFonts w:ascii="Times New Roman" w:eastAsia="Times New Roman" w:hAnsi="Times New Roman"/>
          <w:b/>
          <w:sz w:val="24"/>
          <w:szCs w:val="24"/>
          <w:lang w:eastAsia="pl-PL"/>
        </w:rPr>
        <w:tab/>
      </w:r>
      <w:r>
        <w:rPr>
          <w:rFonts w:ascii="Times New Roman" w:eastAsia="Times New Roman" w:hAnsi="Times New Roman"/>
          <w:b/>
          <w:sz w:val="24"/>
          <w:szCs w:val="24"/>
          <w:lang w:eastAsia="pl-PL"/>
        </w:rPr>
        <w:tab/>
      </w:r>
      <w:r>
        <w:rPr>
          <w:rFonts w:ascii="Times New Roman" w:eastAsia="Times New Roman" w:hAnsi="Times New Roman"/>
          <w:b/>
          <w:sz w:val="24"/>
          <w:szCs w:val="24"/>
          <w:lang w:eastAsia="pl-PL"/>
        </w:rPr>
        <w:tab/>
      </w:r>
      <w:r>
        <w:rPr>
          <w:rFonts w:ascii="Times New Roman" w:eastAsia="Times New Roman" w:hAnsi="Times New Roman"/>
          <w:b/>
          <w:sz w:val="24"/>
          <w:szCs w:val="24"/>
          <w:lang w:eastAsia="pl-PL"/>
        </w:rPr>
        <w:tab/>
      </w:r>
      <w:r>
        <w:rPr>
          <w:rFonts w:ascii="Times New Roman" w:eastAsia="Times New Roman" w:hAnsi="Times New Roman"/>
          <w:b/>
          <w:sz w:val="24"/>
          <w:szCs w:val="24"/>
          <w:lang w:eastAsia="pl-PL"/>
        </w:rPr>
        <w:tab/>
      </w:r>
      <w:r>
        <w:rPr>
          <w:rFonts w:ascii="Times New Roman" w:eastAsia="Times New Roman" w:hAnsi="Times New Roman"/>
          <w:b/>
          <w:sz w:val="24"/>
          <w:szCs w:val="24"/>
          <w:lang w:eastAsia="pl-PL"/>
        </w:rPr>
        <w:tab/>
      </w:r>
      <w:r>
        <w:rPr>
          <w:rFonts w:ascii="Times New Roman" w:eastAsia="Times New Roman" w:hAnsi="Times New Roman"/>
          <w:b/>
          <w:sz w:val="24"/>
          <w:szCs w:val="24"/>
          <w:lang w:eastAsia="pl-PL"/>
        </w:rPr>
        <w:tab/>
        <w:t>Jacek Mościcki</w:t>
      </w:r>
    </w:p>
    <w:p w14:paraId="2D3738DB" w14:textId="77777777" w:rsidR="00F4648F" w:rsidRDefault="00F4648F" w:rsidP="00F4648F">
      <w:pPr>
        <w:spacing w:after="0" w:line="240" w:lineRule="auto"/>
        <w:outlineLvl w:val="2"/>
        <w:rPr>
          <w:rFonts w:ascii="Times New Roman" w:eastAsia="Times New Roman" w:hAnsi="Times New Roman"/>
          <w:b/>
          <w:sz w:val="24"/>
          <w:szCs w:val="24"/>
          <w:lang w:eastAsia="pl-PL"/>
        </w:rPr>
      </w:pPr>
    </w:p>
    <w:p w14:paraId="3A8CEF51" w14:textId="77777777" w:rsidR="00F4648F" w:rsidRDefault="00F4648F" w:rsidP="00F4648F">
      <w:pPr>
        <w:spacing w:after="0" w:line="240" w:lineRule="auto"/>
        <w:outlineLvl w:val="2"/>
        <w:rPr>
          <w:rFonts w:ascii="Times New Roman" w:eastAsia="Times New Roman" w:hAnsi="Times New Roman"/>
          <w:b/>
          <w:sz w:val="24"/>
          <w:szCs w:val="24"/>
          <w:lang w:eastAsia="pl-PL"/>
        </w:rPr>
      </w:pPr>
    </w:p>
    <w:p w14:paraId="4BC5D463" w14:textId="77777777" w:rsidR="00F4648F" w:rsidRDefault="00F4648F" w:rsidP="00F4648F">
      <w:pPr>
        <w:spacing w:after="0" w:line="240" w:lineRule="auto"/>
        <w:outlineLvl w:val="2"/>
        <w:rPr>
          <w:rFonts w:ascii="Times New Roman" w:eastAsia="Times New Roman" w:hAnsi="Times New Roman"/>
          <w:b/>
          <w:sz w:val="24"/>
          <w:szCs w:val="24"/>
          <w:lang w:eastAsia="pl-PL"/>
        </w:rPr>
      </w:pPr>
    </w:p>
    <w:p w14:paraId="7F71AB42" w14:textId="77777777" w:rsidR="00F4648F" w:rsidRDefault="00F4648F" w:rsidP="00F4648F">
      <w:pPr>
        <w:spacing w:after="0" w:line="240" w:lineRule="auto"/>
        <w:outlineLvl w:val="2"/>
        <w:rPr>
          <w:rFonts w:ascii="Times New Roman" w:eastAsia="Times New Roman" w:hAnsi="Times New Roman"/>
          <w:b/>
          <w:sz w:val="24"/>
          <w:szCs w:val="24"/>
          <w:lang w:eastAsia="pl-PL"/>
        </w:rPr>
      </w:pPr>
      <w:r>
        <w:rPr>
          <w:rFonts w:ascii="Times New Roman" w:eastAsia="Times New Roman" w:hAnsi="Times New Roman"/>
          <w:b/>
          <w:sz w:val="24"/>
          <w:szCs w:val="24"/>
          <w:lang w:eastAsia="pl-PL"/>
        </w:rPr>
        <w:t>Załączniki :</w:t>
      </w:r>
    </w:p>
    <w:p w14:paraId="46C40640" w14:textId="77777777" w:rsidR="00F4648F" w:rsidRDefault="00F4648F" w:rsidP="00F4648F">
      <w:pPr>
        <w:numPr>
          <w:ilvl w:val="0"/>
          <w:numId w:val="9"/>
        </w:numPr>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Formularz ofertowy.</w:t>
      </w:r>
    </w:p>
    <w:p w14:paraId="6930A814" w14:textId="77777777" w:rsidR="00F4648F" w:rsidRDefault="00F4648F" w:rsidP="00F4648F">
      <w:pPr>
        <w:numPr>
          <w:ilvl w:val="0"/>
          <w:numId w:val="9"/>
        </w:numPr>
        <w:spacing w:after="0" w:line="240" w:lineRule="auto"/>
        <w:outlineLvl w:val="2"/>
        <w:rPr>
          <w:rFonts w:ascii="Times New Roman" w:eastAsia="Times New Roman" w:hAnsi="Times New Roman"/>
          <w:sz w:val="24"/>
          <w:szCs w:val="24"/>
          <w:lang w:eastAsia="pl-PL"/>
        </w:rPr>
      </w:pPr>
      <w:r>
        <w:rPr>
          <w:rFonts w:ascii="Times New Roman" w:eastAsia="Times New Roman" w:hAnsi="Times New Roman"/>
          <w:sz w:val="24"/>
          <w:szCs w:val="24"/>
          <w:lang w:eastAsia="pl-PL"/>
        </w:rPr>
        <w:t>Oświadczenie o niepodleganiu wykluczeniu – wzór.</w:t>
      </w:r>
    </w:p>
    <w:p w14:paraId="0AACF783" w14:textId="77777777" w:rsidR="00F4648F" w:rsidRDefault="00F4648F" w:rsidP="00F4648F">
      <w:pPr>
        <w:numPr>
          <w:ilvl w:val="0"/>
          <w:numId w:val="9"/>
        </w:numPr>
        <w:spacing w:after="0" w:line="240" w:lineRule="auto"/>
        <w:outlineLvl w:val="2"/>
        <w:rPr>
          <w:rFonts w:ascii="Times New Roman" w:eastAsia="Times New Roman" w:hAnsi="Times New Roman"/>
          <w:sz w:val="24"/>
          <w:szCs w:val="24"/>
          <w:lang w:eastAsia="pl-PL"/>
        </w:rPr>
      </w:pPr>
      <w:r>
        <w:rPr>
          <w:rFonts w:ascii="Times New Roman" w:eastAsia="Times New Roman" w:hAnsi="Times New Roman"/>
          <w:sz w:val="24"/>
          <w:szCs w:val="24"/>
          <w:lang w:eastAsia="pl-PL"/>
        </w:rPr>
        <w:t>Istotne warunki umowy.</w:t>
      </w:r>
    </w:p>
    <w:p w14:paraId="28A013D0" w14:textId="77777777" w:rsidR="00F4648F" w:rsidRDefault="00F4648F" w:rsidP="00F4648F">
      <w:pPr>
        <w:rPr>
          <w:rFonts w:ascii="Times New Roman" w:hAnsi="Times New Roman"/>
          <w:sz w:val="24"/>
          <w:szCs w:val="24"/>
        </w:rPr>
      </w:pPr>
    </w:p>
    <w:p w14:paraId="2024E762" w14:textId="77777777" w:rsidR="00F4648F" w:rsidRDefault="00F4648F" w:rsidP="00F4648F">
      <w:pPr>
        <w:rPr>
          <w:rFonts w:ascii="Times New Roman" w:hAnsi="Times New Roman"/>
        </w:rPr>
      </w:pPr>
    </w:p>
    <w:p w14:paraId="1F64BA4E" w14:textId="77777777" w:rsidR="002E30AF" w:rsidRDefault="002E30AF"/>
    <w:sectPr w:rsidR="002E30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2D7"/>
    <w:multiLevelType w:val="hybridMultilevel"/>
    <w:tmpl w:val="3A0C3E0C"/>
    <w:lvl w:ilvl="0" w:tplc="04150017">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 w15:restartNumberingAfterBreak="0">
    <w:nsid w:val="07132286"/>
    <w:multiLevelType w:val="hybridMultilevel"/>
    <w:tmpl w:val="E766CDC2"/>
    <w:lvl w:ilvl="0" w:tplc="74F2D7D0">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 w15:restartNumberingAfterBreak="0">
    <w:nsid w:val="08E61BA3"/>
    <w:multiLevelType w:val="hybridMultilevel"/>
    <w:tmpl w:val="EA60E26C"/>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E04520A"/>
    <w:multiLevelType w:val="hybridMultilevel"/>
    <w:tmpl w:val="25963BF0"/>
    <w:lvl w:ilvl="0" w:tplc="04150003">
      <w:start w:val="1"/>
      <w:numFmt w:val="bullet"/>
      <w:lvlText w:val="o"/>
      <w:lvlJc w:val="left"/>
      <w:pPr>
        <w:ind w:left="1440" w:hanging="360"/>
      </w:pPr>
      <w:rPr>
        <w:rFonts w:ascii="Courier New" w:hAnsi="Courier New" w:cs="Courier New"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 w15:restartNumberingAfterBreak="0">
    <w:nsid w:val="144F40B6"/>
    <w:multiLevelType w:val="hybridMultilevel"/>
    <w:tmpl w:val="9A567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923132"/>
    <w:multiLevelType w:val="hybridMultilevel"/>
    <w:tmpl w:val="34FC0A62"/>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 w15:restartNumberingAfterBreak="0">
    <w:nsid w:val="27064D0C"/>
    <w:multiLevelType w:val="multilevel"/>
    <w:tmpl w:val="316A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852AF"/>
    <w:multiLevelType w:val="hybridMultilevel"/>
    <w:tmpl w:val="EA42A0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3DAA7500"/>
    <w:multiLevelType w:val="hybridMultilevel"/>
    <w:tmpl w:val="B456B55C"/>
    <w:lvl w:ilvl="0" w:tplc="04150011">
      <w:start w:val="1"/>
      <w:numFmt w:val="decimal"/>
      <w:lvlText w:val="%1)"/>
      <w:lvlJc w:val="left"/>
      <w:pPr>
        <w:ind w:left="1866" w:hanging="360"/>
      </w:pPr>
    </w:lvl>
    <w:lvl w:ilvl="1" w:tplc="04150019">
      <w:start w:val="1"/>
      <w:numFmt w:val="lowerLetter"/>
      <w:lvlText w:val="%2."/>
      <w:lvlJc w:val="left"/>
      <w:pPr>
        <w:ind w:left="2586" w:hanging="360"/>
      </w:p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9" w15:restartNumberingAfterBreak="0">
    <w:nsid w:val="3E701BBC"/>
    <w:multiLevelType w:val="hybridMultilevel"/>
    <w:tmpl w:val="792056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4146C50"/>
    <w:multiLevelType w:val="hybridMultilevel"/>
    <w:tmpl w:val="F55435CE"/>
    <w:lvl w:ilvl="0" w:tplc="4484E71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AE911CE"/>
    <w:multiLevelType w:val="hybridMultilevel"/>
    <w:tmpl w:val="A540FC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01F0CF0"/>
    <w:multiLevelType w:val="multilevel"/>
    <w:tmpl w:val="E790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664893"/>
    <w:multiLevelType w:val="hybridMultilevel"/>
    <w:tmpl w:val="D774F4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10513801">
    <w:abstractNumId w:val="7"/>
  </w:num>
  <w:num w:numId="2" w16cid:durableId="273757200">
    <w:abstractNumId w:val="3"/>
  </w:num>
  <w:num w:numId="3" w16cid:durableId="262689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63529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3831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1107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91554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6612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97438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6076750">
    <w:abstractNumId w:val="3"/>
  </w:num>
  <w:num w:numId="11" w16cid:durableId="1574656927">
    <w:abstractNumId w:val="0"/>
  </w:num>
  <w:num w:numId="12" w16cid:durableId="680551328">
    <w:abstractNumId w:val="5"/>
  </w:num>
  <w:num w:numId="13" w16cid:durableId="941497053">
    <w:abstractNumId w:val="9"/>
  </w:num>
  <w:num w:numId="14" w16cid:durableId="2124152888">
    <w:abstractNumId w:val="2"/>
  </w:num>
  <w:num w:numId="15" w16cid:durableId="815997350">
    <w:abstractNumId w:val="4"/>
  </w:num>
  <w:num w:numId="16" w16cid:durableId="148981042">
    <w:abstractNumId w:val="12"/>
  </w:num>
  <w:num w:numId="17" w16cid:durableId="11168690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48F"/>
    <w:rsid w:val="00045BA7"/>
    <w:rsid w:val="000F033D"/>
    <w:rsid w:val="00171759"/>
    <w:rsid w:val="001C4F17"/>
    <w:rsid w:val="002E30AF"/>
    <w:rsid w:val="00CD43E7"/>
    <w:rsid w:val="00E7308F"/>
    <w:rsid w:val="00F4648F"/>
    <w:rsid w:val="00FD79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207D"/>
  <w15:chartTrackingRefBased/>
  <w15:docId w15:val="{51E3BAC5-A055-4A16-B083-F0C2CD758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648F"/>
    <w:pPr>
      <w:spacing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4648F"/>
    <w:rPr>
      <w:color w:val="0000FF"/>
      <w:u w:val="single"/>
    </w:rPr>
  </w:style>
  <w:style w:type="paragraph" w:styleId="Akapitzlist">
    <w:name w:val="List Paragraph"/>
    <w:basedOn w:val="Normalny"/>
    <w:uiPriority w:val="34"/>
    <w:qFormat/>
    <w:rsid w:val="00F46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16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rnow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zad@tarnowka.pl" TargetMode="External"/><Relationship Id="rId5" Type="http://schemas.openxmlformats.org/officeDocument/2006/relationships/hyperlink" Target="http://www.tarnowka.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1190</Words>
  <Characters>7141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Roksana Kwiatek</dc:creator>
  <cp:keywords/>
  <dc:description/>
  <cp:lastModifiedBy>Roksana Kwiatek</cp:lastModifiedBy>
  <cp:revision>5</cp:revision>
  <dcterms:created xsi:type="dcterms:W3CDTF">2022-04-11T11:29:00Z</dcterms:created>
  <dcterms:modified xsi:type="dcterms:W3CDTF">2022-04-20T12:37:00Z</dcterms:modified>
</cp:coreProperties>
</file>