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A" w:rsidRPr="00F529CD" w:rsidRDefault="00196A5A" w:rsidP="005B6FDA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OR.0057.3</w:t>
      </w:r>
      <w:r w:rsidR="005B6FDA" w:rsidRPr="00F529CD">
        <w:rPr>
          <w:bCs/>
          <w:color w:val="auto"/>
        </w:rPr>
        <w:t>.2020</w:t>
      </w:r>
      <w:r w:rsidR="005B6FDA" w:rsidRPr="00F529CD">
        <w:rPr>
          <w:bCs/>
          <w:color w:val="auto"/>
        </w:rPr>
        <w:tab/>
      </w:r>
      <w:r w:rsidR="005B6FDA" w:rsidRPr="00F529CD">
        <w:rPr>
          <w:bCs/>
          <w:color w:val="auto"/>
        </w:rPr>
        <w:tab/>
      </w:r>
      <w:r w:rsidR="005B6FDA" w:rsidRPr="00F529CD">
        <w:rPr>
          <w:bCs/>
          <w:color w:val="auto"/>
        </w:rPr>
        <w:tab/>
      </w:r>
      <w:r w:rsidR="005B6FDA" w:rsidRPr="00F529CD">
        <w:rPr>
          <w:bCs/>
          <w:color w:val="auto"/>
        </w:rPr>
        <w:tab/>
      </w:r>
      <w:r w:rsidR="005B6FDA" w:rsidRPr="00F529CD">
        <w:rPr>
          <w:bCs/>
          <w:color w:val="auto"/>
        </w:rPr>
        <w:tab/>
      </w:r>
    </w:p>
    <w:p w:rsidR="005B6FDA" w:rsidRPr="00F529CD" w:rsidRDefault="005B6FDA" w:rsidP="005B6FDA">
      <w:pPr>
        <w:pStyle w:val="Bezodstpw"/>
        <w:rPr>
          <w:sz w:val="24"/>
          <w:szCs w:val="24"/>
        </w:rPr>
      </w:pPr>
    </w:p>
    <w:p w:rsidR="005B6FDA" w:rsidRPr="00F529CD" w:rsidRDefault="005B6FDA" w:rsidP="005B6FDA">
      <w:pPr>
        <w:pStyle w:val="Bezodstpw"/>
        <w:spacing w:line="360" w:lineRule="auto"/>
        <w:rPr>
          <w:b/>
          <w:sz w:val="24"/>
          <w:szCs w:val="24"/>
        </w:rPr>
      </w:pPr>
      <w:r w:rsidRPr="00F529CD">
        <w:rPr>
          <w:b/>
          <w:sz w:val="24"/>
          <w:szCs w:val="24"/>
        </w:rPr>
        <w:t>SPRAWOZDANIE Z DZIAŁALNOŚCI MIĘDZYSESYJNEJ WÓJTA GMINY</w:t>
      </w:r>
    </w:p>
    <w:p w:rsidR="005B6FDA" w:rsidRPr="00F529CD" w:rsidRDefault="005B6FDA" w:rsidP="005B6FDA">
      <w:pPr>
        <w:pStyle w:val="Bezodstpw"/>
        <w:spacing w:line="360" w:lineRule="auto"/>
        <w:rPr>
          <w:sz w:val="24"/>
          <w:szCs w:val="24"/>
        </w:rPr>
      </w:pPr>
    </w:p>
    <w:p w:rsidR="005B6FDA" w:rsidRPr="00F529CD" w:rsidRDefault="005B6FDA" w:rsidP="005B6FDA">
      <w:pPr>
        <w:pStyle w:val="Bezodstpw"/>
        <w:spacing w:line="360" w:lineRule="auto"/>
        <w:ind w:firstLine="708"/>
        <w:rPr>
          <w:color w:val="303030"/>
          <w:sz w:val="24"/>
          <w:szCs w:val="24"/>
          <w:lang w:eastAsia="pl-PL"/>
        </w:rPr>
      </w:pPr>
      <w:r w:rsidRPr="00F529CD">
        <w:rPr>
          <w:sz w:val="24"/>
          <w:szCs w:val="24"/>
        </w:rPr>
        <w:t>Wysoka Rado, Szanowni Państwo niniejszym przedkładam sprawozdanie o  pracy mojej  i  podległego urzędu  za okres od początku roku. W okresie sprawozdawczym  nadzorowałem realizację budżetu, kierowałem bieżącymi sprawami gminy, rozstrzygałem sprawy należące  do mojej kompetencji wynikających z przepisów prawa. W zakresie inicjatywy uchwałodawczej   przygotowałem projekty uchwał na dzisiejszą sesję Rady Gminy.</w:t>
      </w:r>
    </w:p>
    <w:p w:rsidR="005B6FDA" w:rsidRPr="00F529CD" w:rsidRDefault="005B6FDA" w:rsidP="005B6FDA">
      <w:pPr>
        <w:pStyle w:val="Bezodstpw"/>
        <w:spacing w:line="360" w:lineRule="auto"/>
        <w:ind w:firstLine="708"/>
        <w:rPr>
          <w:sz w:val="24"/>
          <w:szCs w:val="24"/>
        </w:rPr>
      </w:pPr>
      <w:r w:rsidRPr="00F529CD">
        <w:rPr>
          <w:sz w:val="24"/>
          <w:szCs w:val="24"/>
        </w:rPr>
        <w:t xml:space="preserve"> Uchwały  podjęte  na sesji  rady gminy w dniu </w:t>
      </w:r>
      <w:r w:rsidR="00431146" w:rsidRPr="00F529CD">
        <w:rPr>
          <w:sz w:val="24"/>
          <w:szCs w:val="24"/>
        </w:rPr>
        <w:t>30 września br</w:t>
      </w:r>
      <w:r w:rsidR="00F529CD">
        <w:rPr>
          <w:sz w:val="24"/>
          <w:szCs w:val="24"/>
        </w:rPr>
        <w:t>.</w:t>
      </w:r>
      <w:r w:rsidRPr="00F529CD">
        <w:rPr>
          <w:sz w:val="24"/>
          <w:szCs w:val="24"/>
        </w:rPr>
        <w:t xml:space="preserve"> zostały zrealizowane zgodnie z zapisami, zgodnie z ustawą o samorządzie gminnym  zostały  przekazane  organom  sprawującym nadzór merytoryczny, mianowicie Wojewodzie Wielkopolskiemu oraz  w zakresie spraw finansowych Regionalnej Izbie Obrachunkowej w Poznaniu,  natomiast uchwały  stanowiące akty prawa miejscowego  zostały przekazane do opublikowania w Dzienniku Urzędowym Województwa Wielkopolskiego.   </w:t>
      </w:r>
    </w:p>
    <w:p w:rsidR="005B6FDA" w:rsidRPr="00F529CD" w:rsidRDefault="005B6FDA" w:rsidP="005B6FDA">
      <w:pPr>
        <w:pStyle w:val="Bezodstpw"/>
        <w:spacing w:line="360" w:lineRule="auto"/>
        <w:ind w:firstLine="708"/>
        <w:rPr>
          <w:sz w:val="24"/>
          <w:szCs w:val="24"/>
        </w:rPr>
      </w:pPr>
      <w:r w:rsidRPr="00F529CD">
        <w:rPr>
          <w:sz w:val="24"/>
          <w:szCs w:val="24"/>
        </w:rPr>
        <w:t>W okresie sprawozdawczym zostało wydanych 10 zarządzeń dotyczących:</w:t>
      </w:r>
    </w:p>
    <w:p w:rsidR="005B6FDA" w:rsidRPr="00F529CD" w:rsidRDefault="005B6FDA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 wprowadzenia zmian w zakresie obsługi interesantów oraz sposobu funkcjonowania Urzędu Gminy Tarnówka,</w:t>
      </w:r>
    </w:p>
    <w:p w:rsidR="005B6FDA" w:rsidRPr="00F529CD" w:rsidRDefault="005B6FDA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 zmian w budżecie gminy na 2020 r.</w:t>
      </w:r>
    </w:p>
    <w:p w:rsidR="00431146" w:rsidRPr="00F529CD" w:rsidRDefault="00431146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opracowania projektu budżetu gminy  na 2021 oraz WPF na lata 2021-2031,</w:t>
      </w:r>
    </w:p>
    <w:p w:rsidR="00431146" w:rsidRPr="00F529CD" w:rsidRDefault="00431146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zmiany regulaminu organizacyjnego Urzędu Gminy,</w:t>
      </w:r>
    </w:p>
    <w:p w:rsidR="00431146" w:rsidRPr="00F529CD" w:rsidRDefault="00431146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powołania zespołu powypadkowego,</w:t>
      </w:r>
    </w:p>
    <w:p w:rsidR="00431146" w:rsidRPr="00F529CD" w:rsidRDefault="00431146" w:rsidP="005B6FDA">
      <w:pPr>
        <w:rPr>
          <w:rFonts w:ascii="Times New Roman" w:hAnsi="Times New Roman" w:cs="Times New Roman"/>
          <w:sz w:val="24"/>
          <w:szCs w:val="24"/>
        </w:rPr>
      </w:pPr>
      <w:r w:rsidRPr="00F529CD">
        <w:rPr>
          <w:rFonts w:ascii="Times New Roman" w:hAnsi="Times New Roman" w:cs="Times New Roman"/>
          <w:sz w:val="24"/>
          <w:szCs w:val="24"/>
        </w:rPr>
        <w:t>- ustalenia dnia wolnego od pracy dla pracowników Urzędu Gminy</w:t>
      </w:r>
    </w:p>
    <w:p w:rsidR="00431146" w:rsidRPr="00F529CD" w:rsidRDefault="00431146" w:rsidP="00F529CD">
      <w:pPr>
        <w:pStyle w:val="Bezodstpw"/>
        <w:spacing w:line="360" w:lineRule="auto"/>
        <w:ind w:firstLine="708"/>
        <w:rPr>
          <w:sz w:val="24"/>
          <w:szCs w:val="24"/>
          <w:lang w:eastAsia="pl-PL"/>
        </w:rPr>
      </w:pPr>
      <w:r w:rsidRPr="00F529CD">
        <w:rPr>
          <w:sz w:val="24"/>
          <w:szCs w:val="24"/>
          <w:lang w:eastAsia="pl-PL"/>
        </w:rPr>
        <w:t>W okresie od  1 października 2020 roku do 30 listopada 2020 roku  oprócz bieżących spraw związanych z realizacją zadań z zakresu administracji publicznej</w:t>
      </w:r>
      <w:r w:rsidR="00A7131F" w:rsidRPr="00F529CD">
        <w:rPr>
          <w:sz w:val="24"/>
          <w:szCs w:val="24"/>
          <w:lang w:eastAsia="pl-PL"/>
        </w:rPr>
        <w:t xml:space="preserve"> wykonano </w:t>
      </w:r>
      <w:r w:rsidRPr="00F529CD">
        <w:rPr>
          <w:sz w:val="24"/>
          <w:szCs w:val="24"/>
          <w:lang w:eastAsia="pl-PL"/>
        </w:rPr>
        <w:t xml:space="preserve"> następujące działania:</w:t>
      </w:r>
    </w:p>
    <w:p w:rsidR="00431146" w:rsidRDefault="00431146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color w:val="000000"/>
          <w:sz w:val="24"/>
          <w:szCs w:val="24"/>
          <w:lang w:eastAsia="pl-PL"/>
        </w:rPr>
        <w:t xml:space="preserve">ogłoszono </w:t>
      </w:r>
      <w:r w:rsidR="00A7131F" w:rsidRPr="00F529CD">
        <w:rPr>
          <w:color w:val="000000"/>
          <w:sz w:val="24"/>
          <w:szCs w:val="24"/>
          <w:lang w:eastAsia="pl-PL"/>
        </w:rPr>
        <w:t xml:space="preserve"> i rozstrzygnięto </w:t>
      </w:r>
      <w:r w:rsidRPr="00F529CD">
        <w:rPr>
          <w:color w:val="000000"/>
          <w:sz w:val="24"/>
          <w:szCs w:val="24"/>
          <w:lang w:eastAsia="pl-PL"/>
        </w:rPr>
        <w:t xml:space="preserve">przetarg na </w:t>
      </w:r>
      <w:r w:rsidRPr="00F529CD">
        <w:rPr>
          <w:bCs/>
          <w:color w:val="000000"/>
          <w:sz w:val="24"/>
          <w:szCs w:val="24"/>
          <w:lang w:eastAsia="pl-PL"/>
        </w:rPr>
        <w:t xml:space="preserve">„Roboty budowlane związane ze </w:t>
      </w:r>
      <w:r w:rsidRPr="00F529CD">
        <w:rPr>
          <w:bCs/>
          <w:color w:val="000000"/>
          <w:kern w:val="2"/>
          <w:sz w:val="24"/>
          <w:szCs w:val="24"/>
          <w:lang w:eastAsia="ar-SA"/>
        </w:rPr>
        <w:t>zmianą sposobu użytkowania budynku gospodarczego na dzienny dom seniora w miejscowości Tarnówka”</w:t>
      </w:r>
      <w:r w:rsidR="00A7131F" w:rsidRPr="00F529CD">
        <w:rPr>
          <w:bCs/>
          <w:color w:val="000000"/>
          <w:kern w:val="2"/>
          <w:sz w:val="24"/>
          <w:szCs w:val="24"/>
          <w:lang w:eastAsia="ar-SA"/>
        </w:rPr>
        <w:t>. W</w:t>
      </w:r>
      <w:r w:rsidRPr="00F529CD">
        <w:rPr>
          <w:color w:val="000000"/>
          <w:kern w:val="2"/>
          <w:sz w:val="24"/>
          <w:szCs w:val="24"/>
          <w:lang w:eastAsia="ar-SA"/>
        </w:rPr>
        <w:t xml:space="preserve">płynęły 3 oferty. Umowę podpisano z </w:t>
      </w:r>
      <w:r w:rsidRPr="00F529CD">
        <w:rPr>
          <w:color w:val="000000"/>
          <w:sz w:val="24"/>
          <w:szCs w:val="24"/>
          <w:lang w:eastAsia="pl-PL"/>
        </w:rPr>
        <w:t xml:space="preserve"> </w:t>
      </w:r>
      <w:r w:rsidRPr="00F529CD">
        <w:rPr>
          <w:bCs/>
          <w:color w:val="000000"/>
          <w:sz w:val="24"/>
          <w:szCs w:val="24"/>
          <w:lang w:eastAsia="pl-PL"/>
        </w:rPr>
        <w:t>Usługowym  Zakładem Budowlanym Skład Materiałów Budowlanych Jerzy Żak.</w:t>
      </w:r>
      <w:r w:rsidRPr="00F529CD">
        <w:rPr>
          <w:color w:val="000000"/>
          <w:sz w:val="24"/>
          <w:szCs w:val="24"/>
          <w:lang w:eastAsia="pl-PL"/>
        </w:rPr>
        <w:t xml:space="preserve"> Cena oferty:  171.300,00 zł.,  termin wykonania  do 21.12.2020 r.</w:t>
      </w:r>
      <w:r w:rsidR="00A7131F" w:rsidRPr="00F529CD">
        <w:rPr>
          <w:color w:val="000000"/>
          <w:sz w:val="24"/>
          <w:szCs w:val="24"/>
          <w:lang w:eastAsia="pl-PL"/>
        </w:rPr>
        <w:t xml:space="preserve"> Na realizację zadania Gmina otrzymała dotację</w:t>
      </w:r>
      <w:r w:rsidRPr="00F529CD">
        <w:rPr>
          <w:color w:val="000000"/>
          <w:sz w:val="24"/>
          <w:szCs w:val="24"/>
          <w:lang w:eastAsia="pl-PL"/>
        </w:rPr>
        <w:t xml:space="preserve"> w ramach Programu Wieloletniego „Senior+” na lata 2015-2020</w:t>
      </w:r>
      <w:r w:rsidR="00F529CD" w:rsidRPr="00F529CD">
        <w:rPr>
          <w:color w:val="000000"/>
          <w:sz w:val="24"/>
          <w:szCs w:val="24"/>
          <w:lang w:eastAsia="pl-PL"/>
        </w:rPr>
        <w:t>.</w:t>
      </w:r>
      <w:r w:rsidRPr="00F529CD">
        <w:rPr>
          <w:color w:val="000000"/>
          <w:sz w:val="24"/>
          <w:szCs w:val="24"/>
          <w:lang w:eastAsia="pl-PL"/>
        </w:rPr>
        <w:t xml:space="preserve"> </w:t>
      </w:r>
      <w:r w:rsidRPr="00F529CD">
        <w:rPr>
          <w:color w:val="000000"/>
          <w:sz w:val="24"/>
          <w:szCs w:val="24"/>
          <w:lang w:eastAsia="pl-PL"/>
        </w:rPr>
        <w:lastRenderedPageBreak/>
        <w:t>Edycja 2020 wynosi 150 000tys. zł. w tym 25 000zł na wyposażenie w sprzęt. Wkład Gminy -  40 233,79zł.  Całkowity koszt zadania publicznego wynosi 190 233,79zł.</w:t>
      </w:r>
      <w:r w:rsidR="00F529CD" w:rsidRPr="00F529CD">
        <w:rPr>
          <w:color w:val="000000"/>
          <w:sz w:val="24"/>
          <w:szCs w:val="24"/>
          <w:lang w:eastAsia="pl-PL"/>
        </w:rPr>
        <w:t>;</w:t>
      </w:r>
    </w:p>
    <w:p w:rsidR="00431146" w:rsidRDefault="00431146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color w:val="000000"/>
          <w:sz w:val="24"/>
          <w:szCs w:val="24"/>
          <w:lang w:eastAsia="pl-PL"/>
        </w:rPr>
        <w:t xml:space="preserve"> w Gminnej Bibliotece Publicznej i Ośrodku Kultury w Tarnówce został przeprowadzony remont  pomieszczeń  biblioteki poprzez zakup regałów,  półek, fotela oraz biurek czytelniczych. Odmalowane zostały ściany 3 </w:t>
      </w:r>
      <w:r w:rsidR="00A7131F" w:rsidRPr="00F529CD">
        <w:rPr>
          <w:color w:val="000000"/>
          <w:sz w:val="24"/>
          <w:szCs w:val="24"/>
          <w:lang w:eastAsia="pl-PL"/>
        </w:rPr>
        <w:t xml:space="preserve">pomieszczeń </w:t>
      </w:r>
      <w:r w:rsidRPr="00F529CD">
        <w:rPr>
          <w:color w:val="000000"/>
          <w:sz w:val="24"/>
          <w:szCs w:val="24"/>
          <w:lang w:eastAsia="pl-PL"/>
        </w:rPr>
        <w:t xml:space="preserve"> bibliotecznych. Koszt inwestycji to kwota ok. 11 </w:t>
      </w:r>
      <w:proofErr w:type="spellStart"/>
      <w:r w:rsidRPr="00F529CD">
        <w:rPr>
          <w:color w:val="000000"/>
          <w:sz w:val="24"/>
          <w:szCs w:val="24"/>
          <w:lang w:eastAsia="pl-PL"/>
        </w:rPr>
        <w:t>ty</w:t>
      </w:r>
      <w:r w:rsidR="00A7131F" w:rsidRPr="00F529CD">
        <w:rPr>
          <w:color w:val="000000"/>
          <w:sz w:val="24"/>
          <w:szCs w:val="24"/>
          <w:lang w:eastAsia="pl-PL"/>
        </w:rPr>
        <w:t>s</w:t>
      </w:r>
      <w:proofErr w:type="spellEnd"/>
      <w:r w:rsidRPr="00F529CD">
        <w:rPr>
          <w:color w:val="000000"/>
          <w:sz w:val="24"/>
          <w:szCs w:val="24"/>
          <w:lang w:eastAsia="pl-PL"/>
        </w:rPr>
        <w:t xml:space="preserve"> . zł</w:t>
      </w:r>
      <w:r w:rsidR="00A7131F" w:rsidRPr="00F529CD">
        <w:rPr>
          <w:color w:val="000000"/>
          <w:sz w:val="24"/>
          <w:szCs w:val="24"/>
          <w:lang w:eastAsia="pl-PL"/>
        </w:rPr>
        <w:t>. W bibliotece przeprowadzono również</w:t>
      </w:r>
      <w:r w:rsidRPr="00F529CD">
        <w:rPr>
          <w:color w:val="000000"/>
          <w:sz w:val="24"/>
          <w:szCs w:val="24"/>
          <w:lang w:eastAsia="pl-PL"/>
        </w:rPr>
        <w:t xml:space="preserve"> inwentaryzacj</w:t>
      </w:r>
      <w:r w:rsidR="00A7131F" w:rsidRPr="00F529CD">
        <w:rPr>
          <w:color w:val="000000"/>
          <w:sz w:val="24"/>
          <w:szCs w:val="24"/>
          <w:lang w:eastAsia="pl-PL"/>
        </w:rPr>
        <w:t>ę</w:t>
      </w:r>
      <w:r w:rsidRPr="00F529CD">
        <w:rPr>
          <w:color w:val="000000"/>
          <w:sz w:val="24"/>
          <w:szCs w:val="24"/>
          <w:lang w:eastAsia="pl-PL"/>
        </w:rPr>
        <w:t xml:space="preserve"> zbiorów księgowych, na dzień dzisiejszy biblioteka posiada 9 tys.</w:t>
      </w:r>
      <w:r w:rsidR="00F529CD" w:rsidRPr="00F529CD">
        <w:rPr>
          <w:color w:val="000000"/>
          <w:sz w:val="24"/>
          <w:szCs w:val="24"/>
          <w:lang w:eastAsia="pl-PL"/>
        </w:rPr>
        <w:t xml:space="preserve"> woluminów;</w:t>
      </w:r>
    </w:p>
    <w:p w:rsidR="00F529CD" w:rsidRPr="00F529CD" w:rsidRDefault="008B7BAE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Wykonano prace remontowe  na budynku </w:t>
      </w:r>
      <w:r w:rsidR="00431146" w:rsidRPr="00F529CD">
        <w:rPr>
          <w:sz w:val="24"/>
          <w:szCs w:val="24"/>
        </w:rPr>
        <w:t>byłego Gminnego Ośrodka Zdrowia  poprzez ocieplenie ścian  zewnętrznych oraz wykonanie nowej elewacji</w:t>
      </w:r>
      <w:r w:rsidR="00A7131F" w:rsidRPr="00F529CD">
        <w:rPr>
          <w:sz w:val="24"/>
          <w:szCs w:val="24"/>
        </w:rPr>
        <w:t xml:space="preserve"> budynku,</w:t>
      </w:r>
    </w:p>
    <w:p w:rsidR="00431146" w:rsidRPr="00F529CD" w:rsidRDefault="00431146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sz w:val="24"/>
          <w:szCs w:val="24"/>
        </w:rPr>
        <w:t> </w:t>
      </w:r>
      <w:r w:rsidR="00A7131F" w:rsidRPr="00F529CD">
        <w:rPr>
          <w:color w:val="000000"/>
          <w:sz w:val="24"/>
          <w:szCs w:val="24"/>
          <w:lang w:eastAsia="pl-PL"/>
        </w:rPr>
        <w:t>wykonano p</w:t>
      </w:r>
      <w:r w:rsidRPr="00F529CD">
        <w:rPr>
          <w:color w:val="000000"/>
          <w:sz w:val="24"/>
          <w:szCs w:val="24"/>
          <w:lang w:eastAsia="pl-PL"/>
        </w:rPr>
        <w:t>rzebudow</w:t>
      </w:r>
      <w:r w:rsidR="00A7131F" w:rsidRPr="00F529CD">
        <w:rPr>
          <w:color w:val="000000"/>
          <w:sz w:val="24"/>
          <w:szCs w:val="24"/>
          <w:lang w:eastAsia="pl-PL"/>
        </w:rPr>
        <w:t>ę</w:t>
      </w:r>
      <w:r w:rsidRPr="00F529CD">
        <w:rPr>
          <w:color w:val="000000"/>
          <w:sz w:val="24"/>
          <w:szCs w:val="24"/>
          <w:lang w:eastAsia="pl-PL"/>
        </w:rPr>
        <w:t xml:space="preserve"> drogi  Tarnó</w:t>
      </w:r>
      <w:r w:rsidR="00A7131F" w:rsidRPr="00F529CD">
        <w:rPr>
          <w:color w:val="000000"/>
          <w:sz w:val="24"/>
          <w:szCs w:val="24"/>
          <w:lang w:eastAsia="pl-PL"/>
        </w:rPr>
        <w:t>w</w:t>
      </w:r>
      <w:r w:rsidRPr="00F529CD">
        <w:rPr>
          <w:color w:val="000000"/>
          <w:sz w:val="24"/>
          <w:szCs w:val="24"/>
          <w:lang w:eastAsia="pl-PL"/>
        </w:rPr>
        <w:t xml:space="preserve">ka- Bartoszkowo dz. nr 366, 516 obręb Tarnówka - dł. 1400 m i szer. 4 m, koszt przebudowy </w:t>
      </w:r>
      <w:r w:rsidRPr="00F529CD">
        <w:rPr>
          <w:rFonts w:eastAsia="Arial Unicode MS"/>
          <w:bCs/>
          <w:color w:val="000000"/>
          <w:sz w:val="24"/>
          <w:szCs w:val="24"/>
          <w:lang w:eastAsia="or-IN" w:bidi="or-IN"/>
        </w:rPr>
        <w:t xml:space="preserve">142 876,80 zł brutto. Przetarg wygrała firma : </w:t>
      </w:r>
      <w:r w:rsidR="00A7131F" w:rsidRPr="00F529CD">
        <w:rPr>
          <w:rFonts w:eastAsia="Arial Unicode MS"/>
          <w:bCs/>
          <w:iCs/>
          <w:color w:val="000000"/>
          <w:sz w:val="24"/>
          <w:szCs w:val="24"/>
        </w:rPr>
        <w:t>P.P.H.U. HURT - TRANS – KAWIKO</w:t>
      </w:r>
      <w:r w:rsidRPr="00F529CD">
        <w:rPr>
          <w:rFonts w:eastAsia="Arial Unicode MS"/>
          <w:bCs/>
          <w:color w:val="000000"/>
          <w:sz w:val="24"/>
          <w:szCs w:val="24"/>
        </w:rPr>
        <w:t xml:space="preserve"> z  Więcborka. Prace trwały </w:t>
      </w:r>
      <w:r w:rsidR="00A7131F" w:rsidRPr="00F529CD">
        <w:rPr>
          <w:bCs/>
          <w:color w:val="000000"/>
          <w:sz w:val="24"/>
          <w:szCs w:val="24"/>
          <w:lang w:eastAsia="pl-PL"/>
        </w:rPr>
        <w:t xml:space="preserve">od </w:t>
      </w:r>
      <w:r w:rsidRPr="00F529CD">
        <w:rPr>
          <w:bCs/>
          <w:color w:val="000000"/>
          <w:sz w:val="24"/>
          <w:szCs w:val="24"/>
          <w:lang w:eastAsia="pl-PL"/>
        </w:rPr>
        <w:t>5</w:t>
      </w:r>
      <w:r w:rsidR="00A7131F" w:rsidRPr="00F529CD">
        <w:rPr>
          <w:bCs/>
          <w:color w:val="000000"/>
          <w:sz w:val="24"/>
          <w:szCs w:val="24"/>
          <w:lang w:eastAsia="pl-PL"/>
        </w:rPr>
        <w:t xml:space="preserve"> do</w:t>
      </w:r>
      <w:r w:rsidR="004E46F6" w:rsidRPr="00F529CD">
        <w:rPr>
          <w:bCs/>
          <w:color w:val="000000"/>
          <w:sz w:val="24"/>
          <w:szCs w:val="24"/>
          <w:lang w:eastAsia="pl-PL"/>
        </w:rPr>
        <w:t xml:space="preserve"> </w:t>
      </w:r>
      <w:r w:rsidRPr="00F529CD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F529CD">
        <w:rPr>
          <w:bCs/>
          <w:color w:val="000000"/>
          <w:sz w:val="24"/>
          <w:szCs w:val="24"/>
          <w:lang w:eastAsia="pl-PL"/>
        </w:rPr>
        <w:t>do</w:t>
      </w:r>
      <w:proofErr w:type="spellEnd"/>
      <w:r w:rsidRPr="00F529CD">
        <w:rPr>
          <w:bCs/>
          <w:color w:val="000000"/>
          <w:sz w:val="24"/>
          <w:szCs w:val="24"/>
          <w:lang w:eastAsia="pl-PL"/>
        </w:rPr>
        <w:t xml:space="preserve"> 26</w:t>
      </w:r>
      <w:r w:rsidR="00A7131F" w:rsidRPr="00F529CD">
        <w:rPr>
          <w:bCs/>
          <w:color w:val="000000"/>
          <w:sz w:val="24"/>
          <w:szCs w:val="24"/>
          <w:lang w:eastAsia="pl-PL"/>
        </w:rPr>
        <w:t xml:space="preserve"> października </w:t>
      </w:r>
      <w:r w:rsidRPr="00F529CD">
        <w:rPr>
          <w:bCs/>
          <w:color w:val="000000"/>
          <w:sz w:val="24"/>
          <w:szCs w:val="24"/>
          <w:lang w:eastAsia="pl-PL"/>
        </w:rPr>
        <w:t>2020 r. Zadani</w:t>
      </w:r>
      <w:r w:rsidR="00F529CD">
        <w:rPr>
          <w:bCs/>
          <w:color w:val="000000"/>
          <w:sz w:val="24"/>
          <w:szCs w:val="24"/>
          <w:lang w:eastAsia="pl-PL"/>
        </w:rPr>
        <w:t>e sfinansowane ze środków WFOGR;</w:t>
      </w:r>
    </w:p>
    <w:p w:rsidR="00431146" w:rsidRPr="00F529CD" w:rsidRDefault="00A7131F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sz w:val="24"/>
          <w:szCs w:val="24"/>
          <w:shd w:val="clear" w:color="auto" w:fill="FFFFFF"/>
        </w:rPr>
        <w:t>k</w:t>
      </w:r>
      <w:r w:rsidR="00431146" w:rsidRPr="00F529CD">
        <w:rPr>
          <w:sz w:val="24"/>
          <w:szCs w:val="24"/>
          <w:shd w:val="clear" w:color="auto" w:fill="FFFFFF"/>
        </w:rPr>
        <w:t>ontynuowane są prace przy  wykonywaniu przyłączy do sieci wodociągowej w miejscowości Tarnówka</w:t>
      </w:r>
      <w:r w:rsidRPr="00F529CD">
        <w:rPr>
          <w:sz w:val="24"/>
          <w:szCs w:val="24"/>
          <w:shd w:val="clear" w:color="auto" w:fill="FFFFFF"/>
        </w:rPr>
        <w:t>;</w:t>
      </w:r>
    </w:p>
    <w:p w:rsidR="00BB113C" w:rsidRPr="00F529CD" w:rsidRDefault="00BB113C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sz w:val="24"/>
          <w:szCs w:val="24"/>
          <w:shd w:val="clear" w:color="auto" w:fill="FFFFFF"/>
        </w:rPr>
        <w:t>rozstrzygnięto p</w:t>
      </w:r>
      <w:r w:rsidR="00F529CD" w:rsidRPr="00F529CD">
        <w:rPr>
          <w:sz w:val="24"/>
          <w:szCs w:val="24"/>
          <w:shd w:val="clear" w:color="auto" w:fill="FFFFFF"/>
        </w:rPr>
        <w:t>r</w:t>
      </w:r>
      <w:r w:rsidRPr="00F529CD">
        <w:rPr>
          <w:sz w:val="24"/>
          <w:szCs w:val="24"/>
          <w:shd w:val="clear" w:color="auto" w:fill="FFFFFF"/>
        </w:rPr>
        <w:t>zetarg na  usługi transportowe  oraz odśnieżanie dróg lokalnych;</w:t>
      </w:r>
    </w:p>
    <w:p w:rsidR="00BB113C" w:rsidRDefault="00745B4A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color w:val="000000"/>
          <w:sz w:val="24"/>
          <w:szCs w:val="24"/>
        </w:rPr>
        <w:t xml:space="preserve">w  ramach  Wielkopolskiej Odnowy Wsi  </w:t>
      </w:r>
      <w:r w:rsidR="00BB113C" w:rsidRPr="00F529CD">
        <w:rPr>
          <w:color w:val="000000"/>
          <w:sz w:val="24"/>
          <w:szCs w:val="24"/>
        </w:rPr>
        <w:t xml:space="preserve"> - konkurs „Pięknieje Wielkopolska Wieś” </w:t>
      </w:r>
      <w:r w:rsidRPr="00F529CD">
        <w:rPr>
          <w:color w:val="000000"/>
          <w:sz w:val="24"/>
          <w:szCs w:val="24"/>
        </w:rPr>
        <w:t xml:space="preserve">w miejscowości Plecemin powstała    rowerowa przystań. Powstały dwie drewniane duże ławki i unikalny drewniany </w:t>
      </w:r>
      <w:proofErr w:type="spellStart"/>
      <w:r w:rsidRPr="00F529CD">
        <w:rPr>
          <w:color w:val="000000"/>
          <w:sz w:val="24"/>
          <w:szCs w:val="24"/>
        </w:rPr>
        <w:t>witacz</w:t>
      </w:r>
      <w:proofErr w:type="spellEnd"/>
      <w:r w:rsidRPr="00F529CD">
        <w:rPr>
          <w:color w:val="000000"/>
          <w:sz w:val="24"/>
          <w:szCs w:val="24"/>
        </w:rPr>
        <w:t>, który będzie zapraszał turystów, rowerzystów, miłośników sztuki do tajemniczego zakątka znajdującego się we wsi Plecemin</w:t>
      </w:r>
      <w:r w:rsidR="00BB113C" w:rsidRPr="00F529CD">
        <w:rPr>
          <w:color w:val="000000"/>
          <w:sz w:val="24"/>
          <w:szCs w:val="24"/>
        </w:rPr>
        <w:t>, Stowarzyszenie wydało również  książkę „Plecemin historia z uśmiechem”.  Jest to ich kolejna publikacja , pierwszą wydali w 2016r.</w:t>
      </w:r>
    </w:p>
    <w:p w:rsidR="00BB113C" w:rsidRPr="00F529CD" w:rsidRDefault="00BB113C" w:rsidP="00F529CD">
      <w:pPr>
        <w:pStyle w:val="Bezodstpw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eastAsia="pl-PL"/>
        </w:rPr>
      </w:pPr>
      <w:r w:rsidRPr="00F529CD">
        <w:rPr>
          <w:color w:val="000000"/>
          <w:sz w:val="24"/>
          <w:szCs w:val="24"/>
        </w:rPr>
        <w:t>zarząd Wojewó</w:t>
      </w:r>
      <w:r w:rsidR="00F529CD" w:rsidRPr="00F529CD">
        <w:rPr>
          <w:color w:val="000000"/>
          <w:sz w:val="24"/>
          <w:szCs w:val="24"/>
        </w:rPr>
        <w:t>dztwa Wielkopolskiego rozstrzygnął  IV edycję konkursu „Aktywna Wieś Wielkopolska”</w:t>
      </w:r>
      <w:r w:rsidR="00F529CD">
        <w:rPr>
          <w:color w:val="000000"/>
          <w:sz w:val="24"/>
          <w:szCs w:val="24"/>
        </w:rPr>
        <w:t xml:space="preserve">, </w:t>
      </w:r>
      <w:r w:rsidR="00F529CD" w:rsidRPr="00F529CD">
        <w:rPr>
          <w:color w:val="000000"/>
          <w:sz w:val="24"/>
          <w:szCs w:val="24"/>
        </w:rPr>
        <w:t xml:space="preserve"> sołectwo Płytnica otrzymało wyróżnienie</w:t>
      </w:r>
      <w:r w:rsidR="00F529CD">
        <w:rPr>
          <w:color w:val="000000"/>
          <w:sz w:val="24"/>
          <w:szCs w:val="24"/>
        </w:rPr>
        <w:t>.</w:t>
      </w:r>
    </w:p>
    <w:p w:rsidR="00410C80" w:rsidRPr="00F529CD" w:rsidRDefault="00A44310" w:rsidP="00F529CD">
      <w:pPr>
        <w:pStyle w:val="Bezodstpw"/>
        <w:spacing w:line="360" w:lineRule="auto"/>
        <w:rPr>
          <w:color w:val="0000FF"/>
          <w:sz w:val="24"/>
          <w:szCs w:val="24"/>
          <w:u w:val="single"/>
          <w:lang w:eastAsia="pl-PL"/>
        </w:rPr>
      </w:pPr>
      <w:r w:rsidRPr="00F529CD">
        <w:rPr>
          <w:sz w:val="24"/>
          <w:szCs w:val="24"/>
          <w:lang w:eastAsia="pl-PL"/>
        </w:rPr>
        <w:fldChar w:fldCharType="begin"/>
      </w:r>
      <w:r w:rsidR="00410C80" w:rsidRPr="00F529CD">
        <w:rPr>
          <w:sz w:val="24"/>
          <w:szCs w:val="24"/>
          <w:lang w:eastAsia="pl-PL"/>
        </w:rPr>
        <w:instrText xml:space="preserve"> HYPERLINK "file:///C:\\Users\\mariam\\AppData\\Local\\Temp\\realizacja%20uchwa%C5%82.pdf" \l "page=1" \o "1. strona" </w:instrText>
      </w:r>
      <w:r w:rsidRPr="00F529CD">
        <w:rPr>
          <w:sz w:val="24"/>
          <w:szCs w:val="24"/>
          <w:lang w:eastAsia="pl-PL"/>
        </w:rPr>
        <w:fldChar w:fldCharType="separate"/>
      </w:r>
    </w:p>
    <w:p w:rsidR="00410C80" w:rsidRDefault="00A44310" w:rsidP="00593EF7">
      <w:pPr>
        <w:pStyle w:val="Bezodstpw"/>
        <w:spacing w:line="360" w:lineRule="auto"/>
        <w:ind w:left="7080"/>
        <w:rPr>
          <w:sz w:val="24"/>
          <w:szCs w:val="24"/>
          <w:lang w:eastAsia="pl-PL"/>
        </w:rPr>
      </w:pPr>
      <w:r w:rsidRPr="00F529CD">
        <w:rPr>
          <w:sz w:val="24"/>
          <w:szCs w:val="24"/>
          <w:lang w:eastAsia="pl-PL"/>
        </w:rPr>
        <w:fldChar w:fldCharType="end"/>
      </w:r>
      <w:r w:rsidR="00593EF7">
        <w:rPr>
          <w:sz w:val="24"/>
          <w:szCs w:val="24"/>
          <w:lang w:eastAsia="pl-PL"/>
        </w:rPr>
        <w:t>Wójt Gminy</w:t>
      </w:r>
    </w:p>
    <w:p w:rsidR="00593EF7" w:rsidRPr="00F529CD" w:rsidRDefault="00593EF7" w:rsidP="00593EF7">
      <w:pPr>
        <w:pStyle w:val="Bezodstpw"/>
        <w:spacing w:line="360" w:lineRule="auto"/>
        <w:ind w:left="5664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/-/ Jacek Mościcki</w:t>
      </w:r>
    </w:p>
    <w:sectPr w:rsidR="00593EF7" w:rsidRPr="00F529CD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AE" w:rsidRDefault="008B7BAE" w:rsidP="00BB113C">
      <w:pPr>
        <w:spacing w:after="0" w:line="240" w:lineRule="auto"/>
      </w:pPr>
      <w:r>
        <w:separator/>
      </w:r>
    </w:p>
  </w:endnote>
  <w:endnote w:type="continuationSeparator" w:id="1">
    <w:p w:rsidR="008B7BAE" w:rsidRDefault="008B7BAE" w:rsidP="00BB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AE" w:rsidRDefault="008B7BAE" w:rsidP="00BB113C">
      <w:pPr>
        <w:spacing w:after="0" w:line="240" w:lineRule="auto"/>
      </w:pPr>
      <w:r>
        <w:separator/>
      </w:r>
    </w:p>
  </w:footnote>
  <w:footnote w:type="continuationSeparator" w:id="1">
    <w:p w:rsidR="008B7BAE" w:rsidRDefault="008B7BAE" w:rsidP="00BB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E5A"/>
    <w:multiLevelType w:val="multilevel"/>
    <w:tmpl w:val="9F2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03336"/>
    <w:multiLevelType w:val="hybridMultilevel"/>
    <w:tmpl w:val="74F6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2CC"/>
    <w:multiLevelType w:val="hybridMultilevel"/>
    <w:tmpl w:val="E9A298D6"/>
    <w:lvl w:ilvl="0" w:tplc="B4746C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DA"/>
    <w:rsid w:val="00196A5A"/>
    <w:rsid w:val="00252F41"/>
    <w:rsid w:val="00410C80"/>
    <w:rsid w:val="00431146"/>
    <w:rsid w:val="004E46F6"/>
    <w:rsid w:val="00593EF7"/>
    <w:rsid w:val="005B6FDA"/>
    <w:rsid w:val="00745B4A"/>
    <w:rsid w:val="008B7BAE"/>
    <w:rsid w:val="00A44310"/>
    <w:rsid w:val="00A7131F"/>
    <w:rsid w:val="00BB113C"/>
    <w:rsid w:val="00CA71A0"/>
    <w:rsid w:val="00F32666"/>
    <w:rsid w:val="00F529CD"/>
    <w:rsid w:val="00FB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B6F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B6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0C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146"/>
    <w:pPr>
      <w:ind w:left="720"/>
      <w:contextualSpacing/>
    </w:pPr>
  </w:style>
  <w:style w:type="character" w:customStyle="1" w:styleId="domylnaczcionkaakapitu1">
    <w:name w:val="domylnaczcionkaakapitu1"/>
    <w:basedOn w:val="Domylnaczcionkaakapitu"/>
    <w:rsid w:val="004311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5</cp:revision>
  <cp:lastPrinted>2020-12-09T12:23:00Z</cp:lastPrinted>
  <dcterms:created xsi:type="dcterms:W3CDTF">2020-11-30T08:29:00Z</dcterms:created>
  <dcterms:modified xsi:type="dcterms:W3CDTF">2020-12-09T12:23:00Z</dcterms:modified>
</cp:coreProperties>
</file>