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391" w:rsidRPr="00D90336" w:rsidRDefault="00410391" w:rsidP="00410391">
      <w:pPr>
        <w:pStyle w:val="Bezodstpw"/>
        <w:jc w:val="center"/>
        <w:rPr>
          <w:b/>
        </w:rPr>
      </w:pPr>
      <w:r w:rsidRPr="00D90336">
        <w:rPr>
          <w:b/>
        </w:rPr>
        <w:t>ZARZĄDZENIE  Nr   20/2020</w:t>
      </w:r>
    </w:p>
    <w:p w:rsidR="00410391" w:rsidRPr="00D90336" w:rsidRDefault="00410391" w:rsidP="00410391">
      <w:pPr>
        <w:pStyle w:val="Bezodstpw"/>
        <w:jc w:val="center"/>
        <w:rPr>
          <w:b/>
        </w:rPr>
      </w:pPr>
      <w:r w:rsidRPr="00D90336">
        <w:rPr>
          <w:b/>
        </w:rPr>
        <w:t>WÓJTA GMINY TARNÓWKA</w:t>
      </w:r>
    </w:p>
    <w:p w:rsidR="00410391" w:rsidRPr="00D90336" w:rsidRDefault="00410391" w:rsidP="00410391">
      <w:pPr>
        <w:pStyle w:val="Bezodstpw"/>
        <w:jc w:val="center"/>
        <w:rPr>
          <w:b/>
        </w:rPr>
      </w:pPr>
    </w:p>
    <w:p w:rsidR="00410391" w:rsidRPr="00D90336" w:rsidRDefault="00410391" w:rsidP="00410391">
      <w:pPr>
        <w:pStyle w:val="Bezodstpw"/>
        <w:jc w:val="center"/>
        <w:rPr>
          <w:b/>
        </w:rPr>
      </w:pPr>
      <w:r w:rsidRPr="00D90336">
        <w:rPr>
          <w:b/>
        </w:rPr>
        <w:t>z dnia 20 kwietnia 2020r.</w:t>
      </w:r>
    </w:p>
    <w:p w:rsidR="00410391" w:rsidRPr="00D90336" w:rsidRDefault="00410391" w:rsidP="00410391">
      <w:pPr>
        <w:pStyle w:val="NormalnyWeb"/>
      </w:pPr>
      <w:r w:rsidRPr="00D90336">
        <w:t> </w:t>
      </w:r>
      <w:r w:rsidRPr="00D90336">
        <w:rPr>
          <w:b/>
          <w:bCs/>
        </w:rPr>
        <w:t>w sprawie  wyznaczenia  zastępstw podczas nieobecności pracownika.</w:t>
      </w:r>
    </w:p>
    <w:p w:rsidR="00410391" w:rsidRPr="00D90336" w:rsidRDefault="00410391" w:rsidP="00410391">
      <w:pPr>
        <w:pStyle w:val="NormalnyWeb"/>
      </w:pPr>
      <w:r w:rsidRPr="00D90336">
        <w:t> </w:t>
      </w:r>
    </w:p>
    <w:p w:rsidR="00410391" w:rsidRPr="00D90336" w:rsidRDefault="00410391" w:rsidP="00410391">
      <w:pPr>
        <w:pStyle w:val="Bezodstpw"/>
        <w:ind w:firstLine="708"/>
      </w:pPr>
      <w:r w:rsidRPr="00D90336">
        <w:t>Na podstawie art.33 ust.3 ustawy o samorządzie gminnym (</w:t>
      </w:r>
      <w:proofErr w:type="spellStart"/>
      <w:r w:rsidRPr="00D90336">
        <w:t>Dz.U</w:t>
      </w:r>
      <w:proofErr w:type="spellEnd"/>
      <w:r w:rsidRPr="00D90336">
        <w:t>. z 2019r. poz. 506 ze  zmianami) § 25 ust. 3  regulaminu organizacyjnego Urzędu Gminy  stanowiącego załącznik do zarządzenia  nr 66/2015 Wójta Gminy Tarnówka z dnia  11 grudnia 2015r.</w:t>
      </w:r>
    </w:p>
    <w:p w:rsidR="00410391" w:rsidRPr="00D90336" w:rsidRDefault="00410391" w:rsidP="00410391">
      <w:pPr>
        <w:pStyle w:val="Bezodstpw"/>
        <w:ind w:firstLine="708"/>
      </w:pPr>
    </w:p>
    <w:p w:rsidR="00410391" w:rsidRPr="00D90336" w:rsidRDefault="00410391" w:rsidP="00410391">
      <w:pPr>
        <w:pStyle w:val="Bezodstpw"/>
        <w:ind w:firstLine="708"/>
        <w:rPr>
          <w:b/>
        </w:rPr>
      </w:pPr>
      <w:r w:rsidRPr="00D90336">
        <w:rPr>
          <w:b/>
        </w:rPr>
        <w:t>zarządzam ,  co następuje:</w:t>
      </w:r>
    </w:p>
    <w:p w:rsidR="00410391" w:rsidRPr="00D90336" w:rsidRDefault="00410391" w:rsidP="00410391">
      <w:pPr>
        <w:pStyle w:val="NormalnyWeb"/>
        <w:ind w:firstLine="708"/>
      </w:pPr>
      <w:r w:rsidRPr="00D90336">
        <w:rPr>
          <w:b/>
        </w:rPr>
        <w:t>§ 1.</w:t>
      </w:r>
      <w:r w:rsidRPr="00D90336">
        <w:t xml:space="preserve">  Wyznaczam zastępstwa podczas nieobecności pracownika w czasie urlopu wypoczynkowego, choroby lub z innych przyczyn.                                                                       2. Wykaz zastępstw stanowi załącznik nr 1 do niniejszego zarządzenia.</w:t>
      </w:r>
    </w:p>
    <w:p w:rsidR="00410391" w:rsidRPr="00D90336" w:rsidRDefault="00410391" w:rsidP="00410391">
      <w:pPr>
        <w:pStyle w:val="NormalnyWeb"/>
      </w:pPr>
      <w:r w:rsidRPr="00D90336">
        <w:t> </w:t>
      </w:r>
      <w:r w:rsidRPr="00D90336">
        <w:tab/>
      </w:r>
      <w:r w:rsidRPr="00D90336">
        <w:rPr>
          <w:b/>
        </w:rPr>
        <w:t>§ 2.</w:t>
      </w:r>
      <w:r w:rsidRPr="00D90336">
        <w:t xml:space="preserve"> Wykonanie zarządzenia powierzam Sekretarzowi  Gminy Tarnówka.</w:t>
      </w:r>
    </w:p>
    <w:p w:rsidR="00410391" w:rsidRPr="00D90336" w:rsidRDefault="00410391" w:rsidP="00410391">
      <w:pPr>
        <w:pStyle w:val="NormalnyWeb"/>
        <w:ind w:firstLine="708"/>
      </w:pPr>
      <w:r w:rsidRPr="00D90336">
        <w:t> </w:t>
      </w:r>
      <w:r w:rsidRPr="00D90336">
        <w:rPr>
          <w:b/>
        </w:rPr>
        <w:t>§ 3.</w:t>
      </w:r>
      <w:r w:rsidRPr="00D90336">
        <w:t xml:space="preserve"> Zarządzenie wchodzi w życie z dniem podpisania.</w:t>
      </w:r>
    </w:p>
    <w:p w:rsidR="00410391" w:rsidRPr="00D90336" w:rsidRDefault="00410391" w:rsidP="00410391">
      <w:pPr>
        <w:pStyle w:val="NormalnyWeb"/>
      </w:pPr>
      <w:r w:rsidRPr="00D90336">
        <w:t> </w:t>
      </w:r>
    </w:p>
    <w:p w:rsidR="00410391" w:rsidRPr="00D90336" w:rsidRDefault="00410391" w:rsidP="00410391"/>
    <w:p w:rsidR="00410391" w:rsidRPr="00D90336" w:rsidRDefault="00410391" w:rsidP="00410391"/>
    <w:p w:rsidR="00410391" w:rsidRPr="005B6D36" w:rsidRDefault="005B6D36" w:rsidP="00410391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5B6D36">
        <w:rPr>
          <w:b/>
        </w:rPr>
        <w:t>Wójt Gminy</w:t>
      </w:r>
    </w:p>
    <w:p w:rsidR="005B6D36" w:rsidRPr="005B6D36" w:rsidRDefault="005B6D36" w:rsidP="00410391">
      <w:pPr>
        <w:rPr>
          <w:b/>
        </w:rPr>
      </w:pPr>
      <w:r w:rsidRPr="005B6D36">
        <w:rPr>
          <w:b/>
        </w:rPr>
        <w:tab/>
      </w:r>
      <w:r w:rsidRPr="005B6D36">
        <w:rPr>
          <w:b/>
        </w:rPr>
        <w:tab/>
      </w:r>
      <w:r w:rsidRPr="005B6D36">
        <w:rPr>
          <w:b/>
        </w:rPr>
        <w:tab/>
      </w:r>
      <w:r w:rsidRPr="005B6D36">
        <w:rPr>
          <w:b/>
        </w:rPr>
        <w:tab/>
      </w:r>
      <w:r w:rsidRPr="005B6D36">
        <w:rPr>
          <w:b/>
        </w:rPr>
        <w:tab/>
      </w:r>
      <w:r w:rsidRPr="005B6D36">
        <w:rPr>
          <w:b/>
        </w:rPr>
        <w:tab/>
      </w:r>
      <w:r w:rsidRPr="005B6D36">
        <w:rPr>
          <w:b/>
        </w:rPr>
        <w:tab/>
      </w:r>
      <w:r w:rsidRPr="005B6D36">
        <w:rPr>
          <w:b/>
        </w:rPr>
        <w:tab/>
      </w:r>
      <w:r w:rsidRPr="005B6D36">
        <w:rPr>
          <w:b/>
        </w:rPr>
        <w:tab/>
      </w:r>
      <w:r w:rsidRPr="005B6D36">
        <w:rPr>
          <w:b/>
        </w:rPr>
        <w:tab/>
        <w:t>/-/ Jacek Mościcki</w:t>
      </w:r>
    </w:p>
    <w:p w:rsidR="00410391" w:rsidRPr="005B6D36" w:rsidRDefault="00410391" w:rsidP="00410391">
      <w:pPr>
        <w:rPr>
          <w:b/>
        </w:rPr>
      </w:pPr>
    </w:p>
    <w:p w:rsidR="00410391" w:rsidRPr="00D90336" w:rsidRDefault="00410391" w:rsidP="00410391"/>
    <w:p w:rsidR="00410391" w:rsidRPr="00D90336" w:rsidRDefault="00410391" w:rsidP="00410391"/>
    <w:p w:rsidR="00410391" w:rsidRPr="00D90336" w:rsidRDefault="00410391" w:rsidP="00410391"/>
    <w:p w:rsidR="00410391" w:rsidRPr="00D90336" w:rsidRDefault="00410391" w:rsidP="00410391"/>
    <w:p w:rsidR="00410391" w:rsidRPr="00D90336" w:rsidRDefault="00410391" w:rsidP="00410391"/>
    <w:p w:rsidR="00410391" w:rsidRPr="00D90336" w:rsidRDefault="00410391" w:rsidP="00410391"/>
    <w:p w:rsidR="00410391" w:rsidRPr="00D90336" w:rsidRDefault="00410391" w:rsidP="00410391"/>
    <w:p w:rsidR="00410391" w:rsidRPr="00D90336" w:rsidRDefault="00410391" w:rsidP="00410391"/>
    <w:p w:rsidR="00410391" w:rsidRPr="00D90336" w:rsidRDefault="00410391" w:rsidP="00410391"/>
    <w:p w:rsidR="00410391" w:rsidRPr="00D90336" w:rsidRDefault="00410391" w:rsidP="00410391"/>
    <w:p w:rsidR="00410391" w:rsidRPr="00D90336" w:rsidRDefault="00410391" w:rsidP="00410391"/>
    <w:p w:rsidR="00410391" w:rsidRPr="00D90336" w:rsidRDefault="00410391" w:rsidP="00410391"/>
    <w:p w:rsidR="00410391" w:rsidRPr="00D90336" w:rsidRDefault="00410391" w:rsidP="00410391"/>
    <w:p w:rsidR="00410391" w:rsidRPr="00D90336" w:rsidRDefault="00410391" w:rsidP="00410391"/>
    <w:p w:rsidR="00410391" w:rsidRPr="00D90336" w:rsidRDefault="00410391" w:rsidP="00410391"/>
    <w:p w:rsidR="00410391" w:rsidRPr="00D90336" w:rsidRDefault="00410391" w:rsidP="00410391"/>
    <w:p w:rsidR="00410391" w:rsidRPr="00D90336" w:rsidRDefault="00410391" w:rsidP="00410391"/>
    <w:p w:rsidR="00410391" w:rsidRPr="00D90336" w:rsidRDefault="00410391" w:rsidP="00410391"/>
    <w:p w:rsidR="00410391" w:rsidRPr="00D90336" w:rsidRDefault="00410391" w:rsidP="00410391"/>
    <w:p w:rsidR="00410391" w:rsidRPr="00D90336" w:rsidRDefault="00410391" w:rsidP="00410391"/>
    <w:p w:rsidR="00410391" w:rsidRPr="00D90336" w:rsidRDefault="00410391" w:rsidP="00410391"/>
    <w:p w:rsidR="00410391" w:rsidRPr="00D90336" w:rsidRDefault="00410391" w:rsidP="00410391">
      <w:pPr>
        <w:ind w:left="6372"/>
        <w:rPr>
          <w:b/>
        </w:rPr>
      </w:pPr>
      <w:r w:rsidRPr="00D90336">
        <w:rPr>
          <w:b/>
        </w:rPr>
        <w:t xml:space="preserve">Załącznik nr 1 </w:t>
      </w:r>
    </w:p>
    <w:p w:rsidR="00410391" w:rsidRPr="00D90336" w:rsidRDefault="00410391" w:rsidP="00410391">
      <w:pPr>
        <w:ind w:left="6372"/>
        <w:rPr>
          <w:b/>
        </w:rPr>
      </w:pPr>
      <w:r w:rsidRPr="00D90336">
        <w:rPr>
          <w:b/>
        </w:rPr>
        <w:t xml:space="preserve">do zrządzenia Nr </w:t>
      </w:r>
      <w:r w:rsidR="00CB6AFB">
        <w:rPr>
          <w:b/>
        </w:rPr>
        <w:t>20</w:t>
      </w:r>
      <w:r w:rsidRPr="00D90336">
        <w:rPr>
          <w:b/>
        </w:rPr>
        <w:t xml:space="preserve">/2020    </w:t>
      </w:r>
    </w:p>
    <w:p w:rsidR="00410391" w:rsidRPr="00D90336" w:rsidRDefault="00410391" w:rsidP="00410391">
      <w:pPr>
        <w:ind w:left="6372"/>
        <w:rPr>
          <w:b/>
        </w:rPr>
      </w:pPr>
      <w:r w:rsidRPr="00D90336">
        <w:rPr>
          <w:b/>
        </w:rPr>
        <w:t xml:space="preserve">Wójta Gminy Tarnówka </w:t>
      </w:r>
    </w:p>
    <w:p w:rsidR="00410391" w:rsidRPr="00D90336" w:rsidRDefault="00410391" w:rsidP="00410391">
      <w:pPr>
        <w:ind w:left="6372"/>
      </w:pPr>
      <w:r w:rsidRPr="00D90336">
        <w:rPr>
          <w:b/>
        </w:rPr>
        <w:t xml:space="preserve">z dnia 20 kwietnia 2020r. </w:t>
      </w:r>
    </w:p>
    <w:p w:rsidR="00410391" w:rsidRPr="00D90336" w:rsidRDefault="00410391" w:rsidP="00410391"/>
    <w:p w:rsidR="00410391" w:rsidRPr="00D90336" w:rsidRDefault="00410391" w:rsidP="00410391">
      <w:pPr>
        <w:jc w:val="center"/>
      </w:pPr>
      <w:r w:rsidRPr="00D90336">
        <w:t>Wykaz zastępstw   pracowników Urzędu Gminy Tarnówka</w:t>
      </w:r>
    </w:p>
    <w:tbl>
      <w:tblPr>
        <w:tblStyle w:val="Tabela-Siatka"/>
        <w:tblpPr w:leftFromText="141" w:rightFromText="141" w:vertAnchor="text" w:horzAnchor="margin" w:tblpX="-318" w:tblpY="188"/>
        <w:tblW w:w="10173" w:type="dxa"/>
        <w:tblLook w:val="01E0"/>
      </w:tblPr>
      <w:tblGrid>
        <w:gridCol w:w="543"/>
        <w:gridCol w:w="2826"/>
        <w:gridCol w:w="3238"/>
        <w:gridCol w:w="1723"/>
        <w:gridCol w:w="1843"/>
      </w:tblGrid>
      <w:tr w:rsidR="00410391" w:rsidRPr="00D90336" w:rsidTr="00CB6AFB">
        <w:trPr>
          <w:trHeight w:val="542"/>
        </w:trPr>
        <w:tc>
          <w:tcPr>
            <w:tcW w:w="543" w:type="dxa"/>
            <w:shd w:val="clear" w:color="auto" w:fill="E6E6E6"/>
          </w:tcPr>
          <w:p w:rsidR="00410391" w:rsidRPr="00D90336" w:rsidRDefault="00410391" w:rsidP="00CB6AFB"/>
          <w:p w:rsidR="00410391" w:rsidRPr="00D90336" w:rsidRDefault="00410391" w:rsidP="00CB6AFB">
            <w:r w:rsidRPr="00D90336">
              <w:t>Lp.</w:t>
            </w:r>
          </w:p>
        </w:tc>
        <w:tc>
          <w:tcPr>
            <w:tcW w:w="2826" w:type="dxa"/>
            <w:shd w:val="clear" w:color="auto" w:fill="E6E6E6"/>
          </w:tcPr>
          <w:p w:rsidR="00410391" w:rsidRPr="00D90336" w:rsidRDefault="00410391" w:rsidP="00CB6AFB">
            <w:pPr>
              <w:pStyle w:val="Bezodstpw"/>
            </w:pPr>
            <w:r w:rsidRPr="00D90336">
              <w:t>Imię i nazwisko  pracownika -</w:t>
            </w:r>
          </w:p>
          <w:p w:rsidR="00410391" w:rsidRPr="00D90336" w:rsidRDefault="00410391" w:rsidP="00CB6AFB">
            <w:pPr>
              <w:pStyle w:val="Bezodstpw"/>
            </w:pPr>
            <w:r w:rsidRPr="00D90336">
              <w:t xml:space="preserve">stanowisko </w:t>
            </w:r>
          </w:p>
        </w:tc>
        <w:tc>
          <w:tcPr>
            <w:tcW w:w="3238" w:type="dxa"/>
            <w:shd w:val="clear" w:color="auto" w:fill="E6E6E6"/>
          </w:tcPr>
          <w:p w:rsidR="00410391" w:rsidRPr="00D90336" w:rsidRDefault="00410391" w:rsidP="00CB6AFB">
            <w:pPr>
              <w:pStyle w:val="Bezodstpw"/>
            </w:pPr>
            <w:r w:rsidRPr="00D90336">
              <w:t xml:space="preserve">Imię i nazwisko  pracownika </w:t>
            </w:r>
          </w:p>
          <w:p w:rsidR="00410391" w:rsidRPr="00D90336" w:rsidRDefault="00410391" w:rsidP="00CB6AFB">
            <w:pPr>
              <w:pStyle w:val="Bezodstpw"/>
            </w:pPr>
            <w:r w:rsidRPr="00D90336">
              <w:t xml:space="preserve">zastępującego </w:t>
            </w:r>
          </w:p>
        </w:tc>
        <w:tc>
          <w:tcPr>
            <w:tcW w:w="1723" w:type="dxa"/>
            <w:shd w:val="clear" w:color="auto" w:fill="E6E6E6"/>
          </w:tcPr>
          <w:p w:rsidR="00410391" w:rsidRPr="00D90336" w:rsidRDefault="00410391" w:rsidP="00CB6AFB">
            <w:pPr>
              <w:pStyle w:val="Bezodstpw"/>
            </w:pPr>
            <w:r w:rsidRPr="00D90336">
              <w:t xml:space="preserve">Data i podpis pracownika </w:t>
            </w:r>
          </w:p>
          <w:p w:rsidR="00410391" w:rsidRPr="00D90336" w:rsidRDefault="00410391" w:rsidP="00CB6AFB">
            <w:pPr>
              <w:pStyle w:val="Bezodstpw"/>
            </w:pPr>
            <w:r w:rsidRPr="00D90336">
              <w:t xml:space="preserve"> zastępowanego </w:t>
            </w:r>
          </w:p>
        </w:tc>
        <w:tc>
          <w:tcPr>
            <w:tcW w:w="1843" w:type="dxa"/>
            <w:shd w:val="clear" w:color="auto" w:fill="E6E6E6"/>
          </w:tcPr>
          <w:p w:rsidR="00410391" w:rsidRPr="00D90336" w:rsidRDefault="00410391" w:rsidP="00CB6AFB">
            <w:pPr>
              <w:pStyle w:val="Bezodstpw"/>
            </w:pPr>
            <w:r w:rsidRPr="00D90336">
              <w:t>Data i podpis pracownika  zastępującego</w:t>
            </w:r>
          </w:p>
        </w:tc>
      </w:tr>
      <w:tr w:rsidR="00410391" w:rsidRPr="00D90336" w:rsidTr="00CB6AFB">
        <w:trPr>
          <w:trHeight w:val="874"/>
        </w:trPr>
        <w:tc>
          <w:tcPr>
            <w:tcW w:w="543" w:type="dxa"/>
          </w:tcPr>
          <w:p w:rsidR="00410391" w:rsidRPr="00D90336" w:rsidRDefault="00410391" w:rsidP="00CB6AFB"/>
          <w:p w:rsidR="00410391" w:rsidRPr="00D90336" w:rsidRDefault="00410391" w:rsidP="00CB6AFB"/>
          <w:p w:rsidR="00410391" w:rsidRPr="00D90336" w:rsidRDefault="00410391" w:rsidP="00CB6AFB">
            <w:r w:rsidRPr="00D90336">
              <w:t xml:space="preserve">1. </w:t>
            </w:r>
          </w:p>
        </w:tc>
        <w:tc>
          <w:tcPr>
            <w:tcW w:w="2826" w:type="dxa"/>
          </w:tcPr>
          <w:p w:rsidR="00410391" w:rsidRPr="00D90336" w:rsidRDefault="00410391" w:rsidP="00CB6AFB">
            <w:r w:rsidRPr="00D90336">
              <w:t>Jacek Mościcki –   Wójt Gminy</w:t>
            </w:r>
          </w:p>
          <w:p w:rsidR="00410391" w:rsidRPr="00D90336" w:rsidRDefault="00410391" w:rsidP="00CB6AFB">
            <w:r w:rsidRPr="00D90336">
              <w:t>Kierownik USC</w:t>
            </w:r>
          </w:p>
        </w:tc>
        <w:tc>
          <w:tcPr>
            <w:tcW w:w="3238" w:type="dxa"/>
          </w:tcPr>
          <w:p w:rsidR="00410391" w:rsidRPr="00D90336" w:rsidRDefault="00410391" w:rsidP="00CB6AFB">
            <w:r w:rsidRPr="00D90336">
              <w:t>Maria Muszyńska  - Sekretarz Gminy</w:t>
            </w:r>
          </w:p>
          <w:p w:rsidR="00410391" w:rsidRPr="00D90336" w:rsidRDefault="00410391" w:rsidP="00CB6AFB">
            <w:r w:rsidRPr="00D90336">
              <w:t>Z-ca Kierownika USC</w:t>
            </w:r>
          </w:p>
        </w:tc>
        <w:tc>
          <w:tcPr>
            <w:tcW w:w="1723" w:type="dxa"/>
          </w:tcPr>
          <w:p w:rsidR="00410391" w:rsidRPr="00D90336" w:rsidRDefault="00410391" w:rsidP="00CB6AFB"/>
          <w:p w:rsidR="00410391" w:rsidRPr="00D90336" w:rsidRDefault="00410391" w:rsidP="00CB6AFB"/>
        </w:tc>
        <w:tc>
          <w:tcPr>
            <w:tcW w:w="1843" w:type="dxa"/>
          </w:tcPr>
          <w:p w:rsidR="00410391" w:rsidRPr="00D90336" w:rsidRDefault="00410391" w:rsidP="00CB6AFB"/>
        </w:tc>
      </w:tr>
      <w:tr w:rsidR="00410391" w:rsidRPr="00D90336" w:rsidTr="00CB6AFB">
        <w:trPr>
          <w:trHeight w:val="1398"/>
        </w:trPr>
        <w:tc>
          <w:tcPr>
            <w:tcW w:w="543" w:type="dxa"/>
          </w:tcPr>
          <w:p w:rsidR="00410391" w:rsidRPr="00D90336" w:rsidRDefault="00410391" w:rsidP="00CB6AFB">
            <w:r w:rsidRPr="00D90336">
              <w:t>2.</w:t>
            </w:r>
          </w:p>
        </w:tc>
        <w:tc>
          <w:tcPr>
            <w:tcW w:w="2826" w:type="dxa"/>
          </w:tcPr>
          <w:p w:rsidR="00410391" w:rsidRPr="00D90336" w:rsidRDefault="00410391" w:rsidP="00CB6AFB">
            <w:r w:rsidRPr="00D90336">
              <w:t>Maria Muszyńska- Sekretarz Gminy</w:t>
            </w:r>
          </w:p>
          <w:p w:rsidR="00410391" w:rsidRPr="00D90336" w:rsidRDefault="00410391" w:rsidP="00CB6AFB"/>
        </w:tc>
        <w:tc>
          <w:tcPr>
            <w:tcW w:w="3238" w:type="dxa"/>
          </w:tcPr>
          <w:p w:rsidR="00410391" w:rsidRPr="00D90336" w:rsidRDefault="00410391" w:rsidP="00CB6AFB">
            <w:r w:rsidRPr="00D90336">
              <w:t>Jacek Mościcki –Wójt Gminy</w:t>
            </w:r>
          </w:p>
          <w:p w:rsidR="00410391" w:rsidRPr="00D90336" w:rsidRDefault="00410391" w:rsidP="00CB6AFB">
            <w:r w:rsidRPr="00D90336">
              <w:t>Mariola Górecka</w:t>
            </w:r>
            <w:r w:rsidRPr="00D90336">
              <w:rPr>
                <w:rFonts w:eastAsia="Calibri"/>
              </w:rPr>
              <w:t xml:space="preserve"> – stanowisko ds. organizacyjnych, działalności gospodarczej, kultury,  sportu,  zdrowia</w:t>
            </w:r>
          </w:p>
        </w:tc>
        <w:tc>
          <w:tcPr>
            <w:tcW w:w="1723" w:type="dxa"/>
          </w:tcPr>
          <w:p w:rsidR="00410391" w:rsidRPr="00D90336" w:rsidRDefault="00410391" w:rsidP="00CB6AFB"/>
          <w:p w:rsidR="00410391" w:rsidRPr="00D90336" w:rsidRDefault="00410391" w:rsidP="00CB6AFB"/>
        </w:tc>
        <w:tc>
          <w:tcPr>
            <w:tcW w:w="1843" w:type="dxa"/>
          </w:tcPr>
          <w:p w:rsidR="00410391" w:rsidRPr="00D90336" w:rsidRDefault="00410391" w:rsidP="00CB6AFB"/>
        </w:tc>
      </w:tr>
      <w:tr w:rsidR="00410391" w:rsidRPr="00D90336" w:rsidTr="00CB6AFB">
        <w:trPr>
          <w:trHeight w:val="882"/>
        </w:trPr>
        <w:tc>
          <w:tcPr>
            <w:tcW w:w="543" w:type="dxa"/>
          </w:tcPr>
          <w:p w:rsidR="00410391" w:rsidRPr="00D90336" w:rsidRDefault="00410391" w:rsidP="00CB6AFB"/>
          <w:p w:rsidR="00410391" w:rsidRPr="00D90336" w:rsidRDefault="00410391" w:rsidP="00CB6AFB">
            <w:r w:rsidRPr="00D90336">
              <w:t>3.</w:t>
            </w:r>
          </w:p>
        </w:tc>
        <w:tc>
          <w:tcPr>
            <w:tcW w:w="2826" w:type="dxa"/>
          </w:tcPr>
          <w:p w:rsidR="00410391" w:rsidRPr="00D90336" w:rsidRDefault="00410391" w:rsidP="00CB6AFB">
            <w:r w:rsidRPr="00D90336">
              <w:t>Piotr Jarosz – Skarbnik Gminy</w:t>
            </w:r>
          </w:p>
        </w:tc>
        <w:tc>
          <w:tcPr>
            <w:tcW w:w="3238" w:type="dxa"/>
          </w:tcPr>
          <w:p w:rsidR="00410391" w:rsidRPr="00D90336" w:rsidRDefault="00410391" w:rsidP="00CB6AFB">
            <w:r w:rsidRPr="00D90336">
              <w:t xml:space="preserve">Teresa Manikowska-  stanowisko </w:t>
            </w:r>
            <w:proofErr w:type="spellStart"/>
            <w:r w:rsidRPr="00D90336">
              <w:t>ds</w:t>
            </w:r>
            <w:proofErr w:type="spellEnd"/>
            <w:r w:rsidRPr="00D90336">
              <w:t xml:space="preserve"> księgowości podatkowej i windykacji</w:t>
            </w:r>
          </w:p>
        </w:tc>
        <w:tc>
          <w:tcPr>
            <w:tcW w:w="1723" w:type="dxa"/>
          </w:tcPr>
          <w:p w:rsidR="00410391" w:rsidRPr="00D90336" w:rsidRDefault="00410391" w:rsidP="00CB6AFB"/>
        </w:tc>
        <w:tc>
          <w:tcPr>
            <w:tcW w:w="1843" w:type="dxa"/>
          </w:tcPr>
          <w:p w:rsidR="00410391" w:rsidRPr="00D90336" w:rsidRDefault="00410391" w:rsidP="00CB6AFB"/>
        </w:tc>
      </w:tr>
      <w:tr w:rsidR="00410391" w:rsidRPr="00D90336" w:rsidTr="00CB6AFB">
        <w:trPr>
          <w:trHeight w:val="345"/>
        </w:trPr>
        <w:tc>
          <w:tcPr>
            <w:tcW w:w="543" w:type="dxa"/>
          </w:tcPr>
          <w:p w:rsidR="00410391" w:rsidRPr="00D90336" w:rsidRDefault="00410391" w:rsidP="00CB6AFB">
            <w:r w:rsidRPr="00D90336">
              <w:t>4.</w:t>
            </w:r>
          </w:p>
        </w:tc>
        <w:tc>
          <w:tcPr>
            <w:tcW w:w="2826" w:type="dxa"/>
          </w:tcPr>
          <w:p w:rsidR="00410391" w:rsidRPr="00D90336" w:rsidRDefault="00410391" w:rsidP="00CB6AFB">
            <w:r w:rsidRPr="00D90336">
              <w:t>Mariola Górecka</w:t>
            </w:r>
            <w:r w:rsidRPr="00D90336">
              <w:rPr>
                <w:rFonts w:eastAsia="Calibri"/>
              </w:rPr>
              <w:t xml:space="preserve"> – stanowisko ds. organizacyjnych, działalności gospodarczej, kultury,  sportu,  zdrowia</w:t>
            </w:r>
          </w:p>
        </w:tc>
        <w:tc>
          <w:tcPr>
            <w:tcW w:w="3238" w:type="dxa"/>
          </w:tcPr>
          <w:p w:rsidR="00410391" w:rsidRPr="00D90336" w:rsidRDefault="00410391" w:rsidP="00CB6AFB">
            <w:r w:rsidRPr="00D90336">
              <w:t>Maria Muszyńska – Sekretarz gminy w zakresie obsługi Rady</w:t>
            </w:r>
          </w:p>
          <w:p w:rsidR="00410391" w:rsidRPr="00D90336" w:rsidRDefault="00410391" w:rsidP="00CB6AFB">
            <w:r w:rsidRPr="00D90336">
              <w:t>Ewa Brożek – stanowisko ds. oświaty,  promocji gminy i obsługi  BIP w pozostałym zakresie  w pozostałym zakresie</w:t>
            </w:r>
          </w:p>
        </w:tc>
        <w:tc>
          <w:tcPr>
            <w:tcW w:w="1723" w:type="dxa"/>
          </w:tcPr>
          <w:p w:rsidR="00410391" w:rsidRPr="00D90336" w:rsidRDefault="00410391" w:rsidP="00CB6AFB"/>
        </w:tc>
        <w:tc>
          <w:tcPr>
            <w:tcW w:w="1843" w:type="dxa"/>
          </w:tcPr>
          <w:p w:rsidR="00410391" w:rsidRPr="00D90336" w:rsidRDefault="00410391" w:rsidP="00CB6AFB"/>
        </w:tc>
      </w:tr>
      <w:tr w:rsidR="00410391" w:rsidRPr="00D90336" w:rsidTr="00CB6AFB">
        <w:trPr>
          <w:trHeight w:val="535"/>
        </w:trPr>
        <w:tc>
          <w:tcPr>
            <w:tcW w:w="543" w:type="dxa"/>
          </w:tcPr>
          <w:p w:rsidR="00410391" w:rsidRPr="00D90336" w:rsidRDefault="00410391" w:rsidP="00CB6AFB"/>
          <w:p w:rsidR="00410391" w:rsidRPr="00D90336" w:rsidRDefault="00410391" w:rsidP="00CB6AFB">
            <w:r w:rsidRPr="00D90336">
              <w:t>5.</w:t>
            </w:r>
          </w:p>
        </w:tc>
        <w:tc>
          <w:tcPr>
            <w:tcW w:w="2826" w:type="dxa"/>
          </w:tcPr>
          <w:p w:rsidR="00410391" w:rsidRPr="00D90336" w:rsidRDefault="00410391" w:rsidP="00CB6AFB">
            <w:r w:rsidRPr="00D90336">
              <w:t xml:space="preserve">Wojciech Ogrodnik – stanowisko ds. USC,  obywatelskich, wojskowych, obrony cywilnej i zarządzania kryzysowego,  </w:t>
            </w:r>
          </w:p>
        </w:tc>
        <w:tc>
          <w:tcPr>
            <w:tcW w:w="3238" w:type="dxa"/>
          </w:tcPr>
          <w:p w:rsidR="00410391" w:rsidRPr="00D90336" w:rsidRDefault="00410391" w:rsidP="00CB6AFB">
            <w:r w:rsidRPr="00D90336">
              <w:t xml:space="preserve">Hanna </w:t>
            </w:r>
            <w:proofErr w:type="spellStart"/>
            <w:r w:rsidRPr="00D90336">
              <w:t>Kuziemska</w:t>
            </w:r>
            <w:proofErr w:type="spellEnd"/>
            <w:r w:rsidRPr="00D90336">
              <w:t xml:space="preserve"> – stanowisko ds. płac i obsługi kasowej</w:t>
            </w:r>
          </w:p>
          <w:p w:rsidR="00410391" w:rsidRPr="00D90336" w:rsidRDefault="00410391" w:rsidP="00CB6AFB"/>
          <w:p w:rsidR="00410391" w:rsidRPr="00D90336" w:rsidRDefault="00410391" w:rsidP="00CB6AFB"/>
          <w:p w:rsidR="00410391" w:rsidRPr="00D90336" w:rsidRDefault="00410391" w:rsidP="00CB6AFB"/>
        </w:tc>
        <w:tc>
          <w:tcPr>
            <w:tcW w:w="1723" w:type="dxa"/>
          </w:tcPr>
          <w:p w:rsidR="00410391" w:rsidRPr="00D90336" w:rsidRDefault="00410391" w:rsidP="00CB6AFB"/>
        </w:tc>
        <w:tc>
          <w:tcPr>
            <w:tcW w:w="1843" w:type="dxa"/>
          </w:tcPr>
          <w:p w:rsidR="00410391" w:rsidRPr="00D90336" w:rsidRDefault="00410391" w:rsidP="00CB6AFB"/>
        </w:tc>
      </w:tr>
      <w:tr w:rsidR="00410391" w:rsidRPr="00D90336" w:rsidTr="00CB6AFB">
        <w:trPr>
          <w:trHeight w:val="1500"/>
        </w:trPr>
        <w:tc>
          <w:tcPr>
            <w:tcW w:w="543" w:type="dxa"/>
          </w:tcPr>
          <w:p w:rsidR="00410391" w:rsidRPr="00D90336" w:rsidRDefault="00410391" w:rsidP="00CB6AFB">
            <w:r w:rsidRPr="00D90336">
              <w:t>6.</w:t>
            </w:r>
          </w:p>
          <w:p w:rsidR="00410391" w:rsidRPr="00D90336" w:rsidRDefault="00410391" w:rsidP="00CB6AFB"/>
          <w:p w:rsidR="00410391" w:rsidRPr="00D90336" w:rsidRDefault="00410391" w:rsidP="00CB6AFB"/>
          <w:p w:rsidR="00410391" w:rsidRPr="00D90336" w:rsidRDefault="00410391" w:rsidP="00CB6AFB"/>
          <w:p w:rsidR="00410391" w:rsidRPr="00D90336" w:rsidRDefault="00410391" w:rsidP="00CB6AFB"/>
        </w:tc>
        <w:tc>
          <w:tcPr>
            <w:tcW w:w="2826" w:type="dxa"/>
          </w:tcPr>
          <w:p w:rsidR="00410391" w:rsidRPr="00D90336" w:rsidRDefault="00410391" w:rsidP="00CB6AFB">
            <w:r w:rsidRPr="00D90336">
              <w:t>Małgorzata Banasiak-Piec - stanowisko</w:t>
            </w:r>
          </w:p>
          <w:p w:rsidR="00410391" w:rsidRPr="00D90336" w:rsidRDefault="00410391" w:rsidP="00CB6AFB">
            <w:pPr>
              <w:pStyle w:val="Bezodstpw"/>
            </w:pPr>
            <w:r w:rsidRPr="00D90336">
              <w:t>księgowości budżetowej</w:t>
            </w:r>
          </w:p>
          <w:p w:rsidR="00410391" w:rsidRPr="00D90336" w:rsidRDefault="00410391" w:rsidP="00CB6AFB">
            <w:pPr>
              <w:pStyle w:val="Bezodstpw"/>
            </w:pPr>
          </w:p>
          <w:p w:rsidR="00410391" w:rsidRPr="00D90336" w:rsidRDefault="00410391" w:rsidP="00CB6AFB">
            <w:pPr>
              <w:pStyle w:val="Bezodstpw"/>
            </w:pPr>
          </w:p>
        </w:tc>
        <w:tc>
          <w:tcPr>
            <w:tcW w:w="3238" w:type="dxa"/>
          </w:tcPr>
          <w:p w:rsidR="00410391" w:rsidRPr="00D90336" w:rsidRDefault="00410391" w:rsidP="00CB6AFB">
            <w:r w:rsidRPr="00D90336">
              <w:t xml:space="preserve">Hanna </w:t>
            </w:r>
            <w:proofErr w:type="spellStart"/>
            <w:r w:rsidRPr="00D90336">
              <w:t>Kuziemska</w:t>
            </w:r>
            <w:proofErr w:type="spellEnd"/>
            <w:r w:rsidRPr="00D90336">
              <w:t xml:space="preserve"> – stanowisko ds. płac i obsługi kasowej</w:t>
            </w:r>
          </w:p>
          <w:p w:rsidR="00410391" w:rsidRPr="00D90336" w:rsidRDefault="00410391" w:rsidP="00CB6AFB"/>
          <w:p w:rsidR="00410391" w:rsidRPr="00D90336" w:rsidRDefault="00410391" w:rsidP="00CB6AFB"/>
        </w:tc>
        <w:tc>
          <w:tcPr>
            <w:tcW w:w="1723" w:type="dxa"/>
          </w:tcPr>
          <w:p w:rsidR="00410391" w:rsidRPr="00D90336" w:rsidRDefault="00410391" w:rsidP="00CB6AFB"/>
        </w:tc>
        <w:tc>
          <w:tcPr>
            <w:tcW w:w="1843" w:type="dxa"/>
          </w:tcPr>
          <w:p w:rsidR="00410391" w:rsidRPr="00D90336" w:rsidRDefault="00410391" w:rsidP="00CB6AFB"/>
        </w:tc>
      </w:tr>
      <w:tr w:rsidR="00410391" w:rsidRPr="00D90336" w:rsidTr="00CB6AFB">
        <w:trPr>
          <w:trHeight w:val="1245"/>
        </w:trPr>
        <w:tc>
          <w:tcPr>
            <w:tcW w:w="543" w:type="dxa"/>
          </w:tcPr>
          <w:p w:rsidR="00410391" w:rsidRPr="00D90336" w:rsidRDefault="00410391" w:rsidP="00CB6AFB">
            <w:r w:rsidRPr="00D90336">
              <w:t>7.</w:t>
            </w:r>
          </w:p>
        </w:tc>
        <w:tc>
          <w:tcPr>
            <w:tcW w:w="2826" w:type="dxa"/>
          </w:tcPr>
          <w:p w:rsidR="00410391" w:rsidRPr="00D90336" w:rsidRDefault="00410391" w:rsidP="00CB6AFB">
            <w:r w:rsidRPr="00D90336">
              <w:t xml:space="preserve">Hanna </w:t>
            </w:r>
            <w:proofErr w:type="spellStart"/>
            <w:r w:rsidRPr="00D90336">
              <w:t>Kuziemska</w:t>
            </w:r>
            <w:proofErr w:type="spellEnd"/>
            <w:r w:rsidRPr="00D90336">
              <w:t xml:space="preserve"> – stanowisko ds. płac i obsługi kasowej.</w:t>
            </w:r>
          </w:p>
          <w:p w:rsidR="00410391" w:rsidRPr="00D90336" w:rsidRDefault="00410391" w:rsidP="00CB6AFB">
            <w:pPr>
              <w:pStyle w:val="Bezodstpw"/>
            </w:pPr>
          </w:p>
        </w:tc>
        <w:tc>
          <w:tcPr>
            <w:tcW w:w="3238" w:type="dxa"/>
          </w:tcPr>
          <w:p w:rsidR="00410391" w:rsidRPr="00D90336" w:rsidRDefault="00410391" w:rsidP="00CB6AFB">
            <w:r w:rsidRPr="00D90336">
              <w:t xml:space="preserve">Małgorzata Banasiak-Piec- stanowisko </w:t>
            </w:r>
          </w:p>
          <w:p w:rsidR="00410391" w:rsidRPr="00D90336" w:rsidRDefault="00410391" w:rsidP="00CB6AFB">
            <w:pPr>
              <w:pStyle w:val="Bezodstpw"/>
            </w:pPr>
            <w:r w:rsidRPr="00D90336">
              <w:t>księgowości budżetowej</w:t>
            </w:r>
          </w:p>
          <w:p w:rsidR="00410391" w:rsidRPr="00D90336" w:rsidRDefault="00410391" w:rsidP="00CB6AFB"/>
        </w:tc>
        <w:tc>
          <w:tcPr>
            <w:tcW w:w="1723" w:type="dxa"/>
          </w:tcPr>
          <w:p w:rsidR="00410391" w:rsidRPr="00D90336" w:rsidRDefault="00410391" w:rsidP="00CB6AFB"/>
        </w:tc>
        <w:tc>
          <w:tcPr>
            <w:tcW w:w="1843" w:type="dxa"/>
          </w:tcPr>
          <w:p w:rsidR="00410391" w:rsidRPr="00D90336" w:rsidRDefault="00410391" w:rsidP="00CB6AFB"/>
        </w:tc>
      </w:tr>
      <w:tr w:rsidR="00410391" w:rsidRPr="00D90336" w:rsidTr="00CB6AFB">
        <w:trPr>
          <w:trHeight w:val="1890"/>
        </w:trPr>
        <w:tc>
          <w:tcPr>
            <w:tcW w:w="543" w:type="dxa"/>
          </w:tcPr>
          <w:p w:rsidR="00410391" w:rsidRPr="00D90336" w:rsidRDefault="00410391" w:rsidP="00CB6AFB">
            <w:r w:rsidRPr="00D90336">
              <w:lastRenderedPageBreak/>
              <w:t>8.</w:t>
            </w:r>
          </w:p>
        </w:tc>
        <w:tc>
          <w:tcPr>
            <w:tcW w:w="2826" w:type="dxa"/>
          </w:tcPr>
          <w:p w:rsidR="00410391" w:rsidRPr="00D90336" w:rsidRDefault="00410391" w:rsidP="00CB6AFB">
            <w:r w:rsidRPr="00D90336">
              <w:t>Ewa Brożek stanowisko ds. oświaty,  promocji gminy i obsługi  BIP</w:t>
            </w:r>
          </w:p>
          <w:p w:rsidR="00410391" w:rsidRPr="00D90336" w:rsidRDefault="00410391" w:rsidP="00CB6AFB"/>
        </w:tc>
        <w:tc>
          <w:tcPr>
            <w:tcW w:w="3238" w:type="dxa"/>
          </w:tcPr>
          <w:p w:rsidR="00410391" w:rsidRPr="00D90336" w:rsidRDefault="00410391" w:rsidP="00CB6AFB">
            <w:r w:rsidRPr="00D90336">
              <w:t xml:space="preserve">Mariola Górecka - </w:t>
            </w:r>
            <w:r w:rsidRPr="00D90336">
              <w:rPr>
                <w:rFonts w:eastAsia="Calibri"/>
              </w:rPr>
              <w:t xml:space="preserve"> stanowisko ds. organizacyjnych, działalności gospodarczej, kultury,  sportu,  zdrowia</w:t>
            </w:r>
            <w:r w:rsidRPr="00D90336">
              <w:t xml:space="preserve"> </w:t>
            </w:r>
          </w:p>
          <w:p w:rsidR="00410391" w:rsidRPr="00D90336" w:rsidRDefault="00410391" w:rsidP="00CB6AFB"/>
        </w:tc>
        <w:tc>
          <w:tcPr>
            <w:tcW w:w="1723" w:type="dxa"/>
          </w:tcPr>
          <w:p w:rsidR="00410391" w:rsidRPr="00D90336" w:rsidRDefault="00410391" w:rsidP="00CB6AFB"/>
        </w:tc>
        <w:tc>
          <w:tcPr>
            <w:tcW w:w="1843" w:type="dxa"/>
          </w:tcPr>
          <w:p w:rsidR="00410391" w:rsidRPr="00D90336" w:rsidRDefault="00410391" w:rsidP="00CB6AFB"/>
        </w:tc>
      </w:tr>
      <w:tr w:rsidR="00410391" w:rsidRPr="00D90336" w:rsidTr="00CB6AFB">
        <w:trPr>
          <w:trHeight w:val="1431"/>
        </w:trPr>
        <w:tc>
          <w:tcPr>
            <w:tcW w:w="543" w:type="dxa"/>
          </w:tcPr>
          <w:p w:rsidR="00410391" w:rsidRPr="00D90336" w:rsidRDefault="00410391" w:rsidP="00CB6AFB"/>
          <w:p w:rsidR="00410391" w:rsidRPr="00D90336" w:rsidRDefault="00410391" w:rsidP="00CB6AFB">
            <w:r w:rsidRPr="00D90336">
              <w:t>9.</w:t>
            </w:r>
          </w:p>
        </w:tc>
        <w:tc>
          <w:tcPr>
            <w:tcW w:w="2826" w:type="dxa"/>
          </w:tcPr>
          <w:p w:rsidR="00410391" w:rsidRPr="00D90336" w:rsidRDefault="00410391" w:rsidP="00CB6AFB">
            <w:r w:rsidRPr="00D90336">
              <w:t>Jolanta Justyna Bartosiak stanowisko ds. zamówień publicznych, planowania przestrzennego, inwestycji gminnych</w:t>
            </w:r>
          </w:p>
        </w:tc>
        <w:tc>
          <w:tcPr>
            <w:tcW w:w="3238" w:type="dxa"/>
          </w:tcPr>
          <w:p w:rsidR="00410391" w:rsidRPr="00D90336" w:rsidRDefault="00410391" w:rsidP="00CB6AFB">
            <w:r w:rsidRPr="00D90336">
              <w:t xml:space="preserve">Anna </w:t>
            </w:r>
            <w:proofErr w:type="spellStart"/>
            <w:r w:rsidRPr="00D90336">
              <w:t>Westphal-Wergin</w:t>
            </w:r>
            <w:proofErr w:type="spellEnd"/>
            <w:r w:rsidRPr="00D90336">
              <w:t xml:space="preserve"> stanowisko  ds.  rolnictwa, gospodarki nieruchomościami, gospodarki komunalnej i  drogownictwa</w:t>
            </w:r>
          </w:p>
          <w:p w:rsidR="00410391" w:rsidRPr="00D90336" w:rsidRDefault="00410391" w:rsidP="00CB6AFB">
            <w:r w:rsidRPr="00D90336">
              <w:t xml:space="preserve">Krzysztof Drąg – stanowisko </w:t>
            </w:r>
            <w:r w:rsidRPr="00D90336">
              <w:rPr>
                <w:rFonts w:eastAsia="Calibri"/>
              </w:rPr>
              <w:t xml:space="preserve"> ds.  ochrony środowiska</w:t>
            </w:r>
          </w:p>
        </w:tc>
        <w:tc>
          <w:tcPr>
            <w:tcW w:w="1723" w:type="dxa"/>
          </w:tcPr>
          <w:p w:rsidR="00410391" w:rsidRPr="00D90336" w:rsidRDefault="00410391" w:rsidP="00CB6AFB"/>
        </w:tc>
        <w:tc>
          <w:tcPr>
            <w:tcW w:w="1843" w:type="dxa"/>
          </w:tcPr>
          <w:p w:rsidR="00410391" w:rsidRPr="00D90336" w:rsidRDefault="00410391" w:rsidP="00CB6AFB"/>
        </w:tc>
      </w:tr>
      <w:tr w:rsidR="00410391" w:rsidRPr="00D90336" w:rsidTr="00CB6AFB">
        <w:trPr>
          <w:trHeight w:val="1070"/>
        </w:trPr>
        <w:tc>
          <w:tcPr>
            <w:tcW w:w="543" w:type="dxa"/>
          </w:tcPr>
          <w:p w:rsidR="00410391" w:rsidRPr="00D90336" w:rsidRDefault="00410391" w:rsidP="00CB6AFB"/>
          <w:p w:rsidR="00410391" w:rsidRPr="00D90336" w:rsidRDefault="00410391" w:rsidP="00CB6AFB">
            <w:r w:rsidRPr="00D90336">
              <w:t>10.</w:t>
            </w:r>
          </w:p>
        </w:tc>
        <w:tc>
          <w:tcPr>
            <w:tcW w:w="2826" w:type="dxa"/>
          </w:tcPr>
          <w:p w:rsidR="00410391" w:rsidRPr="00D90336" w:rsidRDefault="00410391" w:rsidP="00CB6AFB">
            <w:pPr>
              <w:pStyle w:val="Bezodstpw"/>
            </w:pPr>
            <w:r w:rsidRPr="00D90336">
              <w:t>Tomasz Brzozowski – stanowisko ds.  wymiaru podatków i opłat,</w:t>
            </w:r>
          </w:p>
          <w:p w:rsidR="00410391" w:rsidRPr="00D90336" w:rsidRDefault="00410391" w:rsidP="00CB6AFB"/>
        </w:tc>
        <w:tc>
          <w:tcPr>
            <w:tcW w:w="3238" w:type="dxa"/>
          </w:tcPr>
          <w:p w:rsidR="00410391" w:rsidRPr="00D90336" w:rsidRDefault="00410391" w:rsidP="00CB6AFB">
            <w:r w:rsidRPr="00D90336">
              <w:t xml:space="preserve">Teresa Manikowska - stanowisko ds. </w:t>
            </w:r>
          </w:p>
          <w:p w:rsidR="00410391" w:rsidRPr="00D90336" w:rsidRDefault="00410391" w:rsidP="00CB6AFB">
            <w:r w:rsidRPr="00D90336">
              <w:t>księgowości podatkowej i windykacji</w:t>
            </w:r>
          </w:p>
        </w:tc>
        <w:tc>
          <w:tcPr>
            <w:tcW w:w="1723" w:type="dxa"/>
          </w:tcPr>
          <w:p w:rsidR="00410391" w:rsidRPr="00D90336" w:rsidRDefault="00410391" w:rsidP="00CB6AFB"/>
        </w:tc>
        <w:tc>
          <w:tcPr>
            <w:tcW w:w="1843" w:type="dxa"/>
          </w:tcPr>
          <w:p w:rsidR="00410391" w:rsidRPr="00D90336" w:rsidRDefault="00410391" w:rsidP="00CB6AFB"/>
        </w:tc>
      </w:tr>
      <w:tr w:rsidR="00410391" w:rsidRPr="00D90336" w:rsidTr="00CB6AFB">
        <w:trPr>
          <w:trHeight w:val="842"/>
        </w:trPr>
        <w:tc>
          <w:tcPr>
            <w:tcW w:w="543" w:type="dxa"/>
          </w:tcPr>
          <w:p w:rsidR="00410391" w:rsidRPr="00D90336" w:rsidRDefault="00410391" w:rsidP="00CB6AFB"/>
          <w:p w:rsidR="00410391" w:rsidRPr="00D90336" w:rsidRDefault="00410391" w:rsidP="00CB6AFB">
            <w:r w:rsidRPr="00D90336">
              <w:t>11.</w:t>
            </w:r>
          </w:p>
        </w:tc>
        <w:tc>
          <w:tcPr>
            <w:tcW w:w="2826" w:type="dxa"/>
          </w:tcPr>
          <w:p w:rsidR="00410391" w:rsidRPr="00D90336" w:rsidRDefault="00410391" w:rsidP="00CB6AFB">
            <w:r w:rsidRPr="00D90336">
              <w:t xml:space="preserve">Teresa Manikowska - stanowisko ds. </w:t>
            </w:r>
          </w:p>
          <w:p w:rsidR="00410391" w:rsidRPr="00D90336" w:rsidRDefault="00410391" w:rsidP="00CB6AFB">
            <w:r w:rsidRPr="00D90336">
              <w:t xml:space="preserve">księgowości podatkowej i windykacji </w:t>
            </w:r>
          </w:p>
        </w:tc>
        <w:tc>
          <w:tcPr>
            <w:tcW w:w="3238" w:type="dxa"/>
          </w:tcPr>
          <w:p w:rsidR="00410391" w:rsidRPr="00D90336" w:rsidRDefault="00410391" w:rsidP="00CB6AFB">
            <w:pPr>
              <w:pStyle w:val="Bezodstpw"/>
              <w:spacing w:line="276" w:lineRule="auto"/>
            </w:pPr>
            <w:r w:rsidRPr="00D90336">
              <w:t>Tomasz Brzozowski – stanowisk</w:t>
            </w:r>
            <w:r w:rsidR="00377354">
              <w:t>o ds.  wymiaru podatków i opłat</w:t>
            </w:r>
          </w:p>
          <w:p w:rsidR="00410391" w:rsidRPr="00D90336" w:rsidRDefault="00410391" w:rsidP="00CB6AFB"/>
          <w:p w:rsidR="00410391" w:rsidRPr="00D90336" w:rsidRDefault="00410391" w:rsidP="00CB6AFB"/>
        </w:tc>
        <w:tc>
          <w:tcPr>
            <w:tcW w:w="1723" w:type="dxa"/>
          </w:tcPr>
          <w:p w:rsidR="00410391" w:rsidRPr="00D90336" w:rsidRDefault="00410391" w:rsidP="00CB6AFB"/>
        </w:tc>
        <w:tc>
          <w:tcPr>
            <w:tcW w:w="1843" w:type="dxa"/>
          </w:tcPr>
          <w:p w:rsidR="00410391" w:rsidRPr="00D90336" w:rsidRDefault="00410391" w:rsidP="00CB6AFB"/>
        </w:tc>
      </w:tr>
      <w:tr w:rsidR="00410391" w:rsidRPr="00D90336" w:rsidTr="00CB6AFB">
        <w:trPr>
          <w:trHeight w:val="827"/>
        </w:trPr>
        <w:tc>
          <w:tcPr>
            <w:tcW w:w="543" w:type="dxa"/>
          </w:tcPr>
          <w:p w:rsidR="00410391" w:rsidRPr="00D90336" w:rsidRDefault="00410391" w:rsidP="00CB6AFB"/>
          <w:p w:rsidR="00410391" w:rsidRPr="00D90336" w:rsidRDefault="00410391" w:rsidP="00CB6AFB">
            <w:r w:rsidRPr="00D90336">
              <w:t>12.</w:t>
            </w:r>
          </w:p>
        </w:tc>
        <w:tc>
          <w:tcPr>
            <w:tcW w:w="2826" w:type="dxa"/>
          </w:tcPr>
          <w:p w:rsidR="00410391" w:rsidRPr="00D90336" w:rsidRDefault="00410391" w:rsidP="00CB6AFB">
            <w:r w:rsidRPr="00D90336">
              <w:t xml:space="preserve">Anna </w:t>
            </w:r>
            <w:proofErr w:type="spellStart"/>
            <w:r w:rsidRPr="00D90336">
              <w:t>Westphal-Wergin</w:t>
            </w:r>
            <w:proofErr w:type="spellEnd"/>
            <w:r w:rsidRPr="00D90336">
              <w:t xml:space="preserve"> - stanowisko  ds.  rolnictwa, gospodarki nieruchomościami, gospodarki komunalnej i  drogownictwa</w:t>
            </w:r>
          </w:p>
          <w:p w:rsidR="00410391" w:rsidRPr="00D90336" w:rsidRDefault="00410391" w:rsidP="00CB6AFB"/>
        </w:tc>
        <w:tc>
          <w:tcPr>
            <w:tcW w:w="3238" w:type="dxa"/>
          </w:tcPr>
          <w:p w:rsidR="00410391" w:rsidRPr="00D90336" w:rsidRDefault="00410391" w:rsidP="00CB6AFB">
            <w:r w:rsidRPr="00D90336">
              <w:t xml:space="preserve">Krzysztof Drąg – stanowisko </w:t>
            </w:r>
            <w:r w:rsidRPr="00D90336">
              <w:rPr>
                <w:rFonts w:eastAsia="Calibri"/>
              </w:rPr>
              <w:t xml:space="preserve"> ds.  ochrony środowiska</w:t>
            </w:r>
          </w:p>
        </w:tc>
        <w:tc>
          <w:tcPr>
            <w:tcW w:w="1723" w:type="dxa"/>
          </w:tcPr>
          <w:p w:rsidR="00410391" w:rsidRPr="00D90336" w:rsidRDefault="00410391" w:rsidP="00CB6AFB"/>
        </w:tc>
        <w:tc>
          <w:tcPr>
            <w:tcW w:w="1843" w:type="dxa"/>
          </w:tcPr>
          <w:p w:rsidR="00410391" w:rsidRPr="00D90336" w:rsidRDefault="00410391" w:rsidP="00CB6AFB"/>
        </w:tc>
      </w:tr>
      <w:tr w:rsidR="00410391" w:rsidRPr="00D90336" w:rsidTr="00CB6AFB">
        <w:trPr>
          <w:trHeight w:val="1810"/>
        </w:trPr>
        <w:tc>
          <w:tcPr>
            <w:tcW w:w="543" w:type="dxa"/>
          </w:tcPr>
          <w:p w:rsidR="00410391" w:rsidRPr="00D90336" w:rsidRDefault="00410391" w:rsidP="00CB6AFB">
            <w:r w:rsidRPr="00D90336">
              <w:t>13.</w:t>
            </w:r>
          </w:p>
        </w:tc>
        <w:tc>
          <w:tcPr>
            <w:tcW w:w="2826" w:type="dxa"/>
          </w:tcPr>
          <w:p w:rsidR="00410391" w:rsidRPr="00D90336" w:rsidRDefault="00410391" w:rsidP="00CB6AFB">
            <w:r w:rsidRPr="00D90336">
              <w:t xml:space="preserve">Krzysztof Drąg – stanowisko </w:t>
            </w:r>
            <w:r w:rsidRPr="00D90336">
              <w:rPr>
                <w:rFonts w:eastAsia="Calibri"/>
              </w:rPr>
              <w:t xml:space="preserve"> ds.  ochrony środowiska</w:t>
            </w:r>
          </w:p>
        </w:tc>
        <w:tc>
          <w:tcPr>
            <w:tcW w:w="3238" w:type="dxa"/>
          </w:tcPr>
          <w:p w:rsidR="00410391" w:rsidRPr="00D90336" w:rsidRDefault="00410391" w:rsidP="00CB6AFB">
            <w:r w:rsidRPr="00D90336">
              <w:t xml:space="preserve">Anna </w:t>
            </w:r>
            <w:proofErr w:type="spellStart"/>
            <w:r w:rsidRPr="00D90336">
              <w:t>Westphal-Wergin</w:t>
            </w:r>
            <w:proofErr w:type="spellEnd"/>
            <w:r w:rsidRPr="00D90336">
              <w:t xml:space="preserve"> – </w:t>
            </w:r>
          </w:p>
          <w:p w:rsidR="00410391" w:rsidRPr="00D90336" w:rsidRDefault="00410391" w:rsidP="00CB6AFB">
            <w:r w:rsidRPr="00D90336">
              <w:t xml:space="preserve">stanowisko  ds.  rolnictwa, </w:t>
            </w:r>
          </w:p>
          <w:p w:rsidR="00410391" w:rsidRPr="00D90336" w:rsidRDefault="00410391" w:rsidP="00CB6AFB">
            <w:r w:rsidRPr="00D90336">
              <w:t>gospodarki nieruchomościami,</w:t>
            </w:r>
          </w:p>
          <w:p w:rsidR="00410391" w:rsidRPr="00D90336" w:rsidRDefault="00410391" w:rsidP="00CB6AFB">
            <w:r w:rsidRPr="00D90336">
              <w:t xml:space="preserve"> gospodarki komunalnej</w:t>
            </w:r>
          </w:p>
          <w:p w:rsidR="00410391" w:rsidRPr="00D90336" w:rsidRDefault="00410391" w:rsidP="00CB6AFB">
            <w:r w:rsidRPr="00D90336">
              <w:t xml:space="preserve"> i  drogownictwa</w:t>
            </w:r>
          </w:p>
        </w:tc>
        <w:tc>
          <w:tcPr>
            <w:tcW w:w="1723" w:type="dxa"/>
          </w:tcPr>
          <w:p w:rsidR="00410391" w:rsidRPr="00D90336" w:rsidRDefault="00410391" w:rsidP="00CB6AFB">
            <w:pPr>
              <w:spacing w:after="200" w:line="276" w:lineRule="auto"/>
            </w:pPr>
          </w:p>
          <w:p w:rsidR="00410391" w:rsidRPr="00D90336" w:rsidRDefault="00410391" w:rsidP="00CB6AFB"/>
        </w:tc>
        <w:tc>
          <w:tcPr>
            <w:tcW w:w="1843" w:type="dxa"/>
          </w:tcPr>
          <w:p w:rsidR="00410391" w:rsidRPr="00D90336" w:rsidRDefault="00410391" w:rsidP="00CB6AFB"/>
        </w:tc>
      </w:tr>
    </w:tbl>
    <w:p w:rsidR="00410391" w:rsidRPr="00D90336" w:rsidRDefault="00410391" w:rsidP="00410391">
      <w:pPr>
        <w:ind w:left="6372"/>
        <w:rPr>
          <w:b/>
        </w:rPr>
      </w:pPr>
    </w:p>
    <w:p w:rsidR="00410391" w:rsidRPr="00D90336" w:rsidRDefault="00410391" w:rsidP="00410391">
      <w:pPr>
        <w:ind w:left="6372"/>
        <w:rPr>
          <w:b/>
        </w:rPr>
      </w:pPr>
    </w:p>
    <w:p w:rsidR="00410391" w:rsidRPr="00D90336" w:rsidRDefault="00410391" w:rsidP="00410391">
      <w:pPr>
        <w:ind w:left="6372"/>
        <w:rPr>
          <w:b/>
        </w:rPr>
      </w:pPr>
    </w:p>
    <w:p w:rsidR="00410391" w:rsidRPr="00D90336" w:rsidRDefault="00410391" w:rsidP="00410391">
      <w:pPr>
        <w:ind w:left="6372"/>
        <w:rPr>
          <w:b/>
        </w:rPr>
      </w:pPr>
    </w:p>
    <w:p w:rsidR="00410391" w:rsidRPr="00D90336" w:rsidRDefault="00410391" w:rsidP="00410391">
      <w:pPr>
        <w:ind w:left="6372"/>
        <w:rPr>
          <w:b/>
        </w:rPr>
      </w:pPr>
    </w:p>
    <w:p w:rsidR="00410391" w:rsidRPr="00D90336" w:rsidRDefault="00410391" w:rsidP="00410391">
      <w:pPr>
        <w:ind w:left="6372"/>
        <w:rPr>
          <w:b/>
        </w:rPr>
      </w:pPr>
    </w:p>
    <w:p w:rsidR="00410391" w:rsidRPr="00D90336" w:rsidRDefault="00410391" w:rsidP="00410391">
      <w:pPr>
        <w:ind w:left="6372"/>
        <w:rPr>
          <w:b/>
        </w:rPr>
      </w:pPr>
    </w:p>
    <w:p w:rsidR="005B6D36" w:rsidRPr="005B6D36" w:rsidRDefault="005B6D36" w:rsidP="005B6D36">
      <w:pPr>
        <w:ind w:left="7080"/>
        <w:rPr>
          <w:b/>
        </w:rPr>
      </w:pPr>
      <w:r>
        <w:rPr>
          <w:b/>
        </w:rPr>
        <w:t xml:space="preserve">      </w:t>
      </w:r>
      <w:r w:rsidRPr="005B6D36">
        <w:rPr>
          <w:b/>
        </w:rPr>
        <w:t>Wójt Gminy</w:t>
      </w:r>
    </w:p>
    <w:p w:rsidR="005B6D36" w:rsidRPr="005B6D36" w:rsidRDefault="005B6D36" w:rsidP="005B6D36">
      <w:pPr>
        <w:rPr>
          <w:b/>
        </w:rPr>
      </w:pPr>
      <w:r w:rsidRPr="005B6D36">
        <w:rPr>
          <w:b/>
        </w:rPr>
        <w:tab/>
      </w:r>
      <w:r w:rsidRPr="005B6D36">
        <w:rPr>
          <w:b/>
        </w:rPr>
        <w:tab/>
      </w:r>
      <w:r w:rsidRPr="005B6D36">
        <w:rPr>
          <w:b/>
        </w:rPr>
        <w:tab/>
      </w:r>
      <w:r w:rsidRPr="005B6D36">
        <w:rPr>
          <w:b/>
        </w:rPr>
        <w:tab/>
      </w:r>
      <w:r w:rsidRPr="005B6D36">
        <w:rPr>
          <w:b/>
        </w:rPr>
        <w:tab/>
      </w:r>
      <w:r w:rsidRPr="005B6D36">
        <w:rPr>
          <w:b/>
        </w:rPr>
        <w:tab/>
      </w:r>
      <w:r w:rsidRPr="005B6D36">
        <w:rPr>
          <w:b/>
        </w:rPr>
        <w:tab/>
      </w:r>
      <w:r w:rsidRPr="005B6D36">
        <w:rPr>
          <w:b/>
        </w:rPr>
        <w:tab/>
      </w:r>
      <w:r w:rsidRPr="005B6D36">
        <w:rPr>
          <w:b/>
        </w:rPr>
        <w:tab/>
      </w:r>
      <w:r w:rsidRPr="005B6D36">
        <w:rPr>
          <w:b/>
        </w:rPr>
        <w:tab/>
        <w:t>/-/ Jacek Mościcki</w:t>
      </w:r>
    </w:p>
    <w:p w:rsidR="00410391" w:rsidRPr="00D90336" w:rsidRDefault="00410391" w:rsidP="00410391">
      <w:pPr>
        <w:ind w:left="6372"/>
        <w:rPr>
          <w:b/>
        </w:rPr>
      </w:pPr>
    </w:p>
    <w:p w:rsidR="00410391" w:rsidRPr="00D90336" w:rsidRDefault="00410391" w:rsidP="00410391">
      <w:pPr>
        <w:rPr>
          <w:b/>
        </w:rPr>
      </w:pPr>
    </w:p>
    <w:p w:rsidR="00252F41" w:rsidRDefault="00252F41"/>
    <w:sectPr w:rsidR="00252F41" w:rsidSect="00CB6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10391"/>
    <w:rsid w:val="00002986"/>
    <w:rsid w:val="00252F41"/>
    <w:rsid w:val="003254E3"/>
    <w:rsid w:val="00377354"/>
    <w:rsid w:val="00410391"/>
    <w:rsid w:val="005B6D36"/>
    <w:rsid w:val="008F1DD0"/>
    <w:rsid w:val="00CB6AFB"/>
    <w:rsid w:val="00CC6601"/>
    <w:rsid w:val="00D24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10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410391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410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497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</dc:creator>
  <cp:lastModifiedBy>mariam</cp:lastModifiedBy>
  <cp:revision>4</cp:revision>
  <cp:lastPrinted>2020-05-15T10:56:00Z</cp:lastPrinted>
  <dcterms:created xsi:type="dcterms:W3CDTF">2020-05-04T11:14:00Z</dcterms:created>
  <dcterms:modified xsi:type="dcterms:W3CDTF">2020-05-15T10:57:00Z</dcterms:modified>
</cp:coreProperties>
</file>