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FD" w:rsidRPr="00AC3BCB" w:rsidRDefault="00B838FD" w:rsidP="00B838F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UCHWAŁA NR</w:t>
      </w:r>
      <w:r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 xml:space="preserve"> XIII/</w:t>
      </w:r>
      <w:r w:rsidR="00354B60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92</w:t>
      </w:r>
      <w:r w:rsidRPr="00AC3BCB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/2020</w:t>
      </w:r>
    </w:p>
    <w:p w:rsidR="00B838FD" w:rsidRPr="00AC3BCB" w:rsidRDefault="00B838FD" w:rsidP="00B838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 xml:space="preserve">RADY </w:t>
      </w:r>
      <w:r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GMINY TARNÓWKA</w:t>
      </w:r>
    </w:p>
    <w:p w:rsidR="00B838FD" w:rsidRPr="00AC3BCB" w:rsidRDefault="00B838FD" w:rsidP="00B838F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:rsidR="00B838FD" w:rsidRPr="00AC3BCB" w:rsidRDefault="00B838FD" w:rsidP="00B838F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iCs/>
          <w:sz w:val="24"/>
          <w:szCs w:val="24"/>
          <w:lang w:eastAsia="pl-PL"/>
        </w:rPr>
      </w:pPr>
      <w:r w:rsidRPr="00AC3BCB">
        <w:rPr>
          <w:rFonts w:ascii="Times New Roman" w:eastAsia="Arial Unicode MS" w:hAnsi="Times New Roman"/>
          <w:b/>
          <w:iCs/>
          <w:sz w:val="24"/>
          <w:szCs w:val="24"/>
          <w:lang w:eastAsia="pl-PL"/>
        </w:rPr>
        <w:t xml:space="preserve">z dnia </w:t>
      </w:r>
      <w:r>
        <w:rPr>
          <w:rFonts w:ascii="Times New Roman" w:eastAsia="Arial Unicode MS" w:hAnsi="Times New Roman"/>
          <w:b/>
          <w:iCs/>
          <w:sz w:val="24"/>
          <w:szCs w:val="24"/>
          <w:lang w:eastAsia="pl-PL"/>
        </w:rPr>
        <w:t xml:space="preserve"> </w:t>
      </w:r>
      <w:r w:rsidR="00354B60">
        <w:rPr>
          <w:rFonts w:ascii="Times New Roman" w:eastAsia="Arial Unicode MS" w:hAnsi="Times New Roman"/>
          <w:b/>
          <w:iCs/>
          <w:sz w:val="24"/>
          <w:szCs w:val="24"/>
          <w:lang w:eastAsia="pl-PL"/>
        </w:rPr>
        <w:t xml:space="preserve">19 lutego </w:t>
      </w:r>
      <w:r>
        <w:rPr>
          <w:rFonts w:ascii="Times New Roman" w:eastAsia="Arial Unicode MS" w:hAnsi="Times New Roman"/>
          <w:b/>
          <w:iCs/>
          <w:sz w:val="24"/>
          <w:szCs w:val="24"/>
          <w:lang w:eastAsia="pl-PL"/>
        </w:rPr>
        <w:t xml:space="preserve"> </w:t>
      </w:r>
      <w:r w:rsidRPr="00AC3BCB">
        <w:rPr>
          <w:rFonts w:ascii="Times New Roman" w:eastAsia="Arial Unicode MS" w:hAnsi="Times New Roman"/>
          <w:b/>
          <w:iCs/>
          <w:sz w:val="24"/>
          <w:szCs w:val="24"/>
          <w:lang w:eastAsia="pl-PL"/>
        </w:rPr>
        <w:t>2020r.</w:t>
      </w:r>
    </w:p>
    <w:p w:rsidR="00B838FD" w:rsidRPr="00AC3BCB" w:rsidRDefault="00B838FD" w:rsidP="00B83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AC3BCB">
        <w:rPr>
          <w:rFonts w:ascii="Times New Roman" w:hAnsi="Times New Roman"/>
          <w:bCs/>
          <w:sz w:val="24"/>
          <w:szCs w:val="24"/>
          <w:lang w:eastAsia="pl-PL"/>
        </w:rPr>
        <w:t>w sprawie rozpatrzenia petycji.</w:t>
      </w:r>
    </w:p>
    <w:p w:rsidR="00B838FD" w:rsidRPr="00AC3BCB" w:rsidRDefault="00B838FD" w:rsidP="00B838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art.18 ust.2 </w:t>
      </w:r>
      <w:proofErr w:type="spellStart"/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> 15 ustawy z dnia 8 marca 1990r. o samorządzie gminnym (</w:t>
      </w:r>
      <w:proofErr w:type="spellStart"/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 xml:space="preserve">. z 2019r. poz.506, poz.1309, poz.1571, poz.1696, poz.1815) </w:t>
      </w:r>
      <w:r w:rsidRPr="00AC3BCB">
        <w:rPr>
          <w:rFonts w:ascii="Times New Roman" w:hAnsi="Times New Roman"/>
          <w:sz w:val="24"/>
          <w:szCs w:val="24"/>
          <w:lang w:eastAsia="pl-PL"/>
        </w:rPr>
        <w:t>oraz art.13 ust.1 ustawy                  z dnia 11 lipca 2014r. o petycjach (</w:t>
      </w:r>
      <w:proofErr w:type="spellStart"/>
      <w:r w:rsidRPr="00AC3BCB">
        <w:rPr>
          <w:rFonts w:ascii="Times New Roman" w:hAnsi="Times New Roman"/>
          <w:sz w:val="24"/>
          <w:szCs w:val="24"/>
          <w:lang w:eastAsia="pl-PL"/>
        </w:rPr>
        <w:t>Dz.U</w:t>
      </w:r>
      <w:proofErr w:type="spellEnd"/>
      <w:r w:rsidRPr="00AC3BCB">
        <w:rPr>
          <w:rFonts w:ascii="Times New Roman" w:hAnsi="Times New Roman"/>
          <w:sz w:val="24"/>
          <w:szCs w:val="24"/>
          <w:lang w:eastAsia="pl-PL"/>
        </w:rPr>
        <w:t>. z 2018r. poz.870) –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Gminy Tarnówka</w:t>
      </w:r>
      <w:r w:rsidRPr="00AC3B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uchwala, co następuje: </w:t>
      </w:r>
      <w:r w:rsidRPr="00AC3B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b/>
          <w:sz w:val="24"/>
          <w:szCs w:val="24"/>
          <w:lang w:eastAsia="pl-PL"/>
        </w:rPr>
        <w:t>§1.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 Rozpatruje się </w:t>
      </w:r>
      <w:r w:rsidRPr="00AC3BCB">
        <w:rPr>
          <w:rFonts w:ascii="Times New Roman" w:hAnsi="Times New Roman"/>
          <w:sz w:val="24"/>
          <w:szCs w:val="24"/>
        </w:rPr>
        <w:t xml:space="preserve">petycję złożoną w dniu 6 grudnia 2019r. w interesie publicznym przez adw. Renatę </w:t>
      </w:r>
      <w:proofErr w:type="spellStart"/>
      <w:r w:rsidRPr="00AC3BCB">
        <w:rPr>
          <w:rFonts w:ascii="Times New Roman" w:hAnsi="Times New Roman"/>
          <w:sz w:val="24"/>
          <w:szCs w:val="24"/>
        </w:rPr>
        <w:t>Sutor</w:t>
      </w:r>
      <w:proofErr w:type="spellEnd"/>
      <w:r w:rsidRPr="00AC3BCB">
        <w:rPr>
          <w:rFonts w:ascii="Times New Roman" w:hAnsi="Times New Roman"/>
          <w:sz w:val="24"/>
          <w:szCs w:val="24"/>
        </w:rPr>
        <w:t xml:space="preserve">:  </w:t>
      </w:r>
    </w:p>
    <w:p w:rsidR="00B838FD" w:rsidRPr="00AC3BCB" w:rsidRDefault="00B838FD" w:rsidP="00B838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bCs/>
          <w:color w:val="000004"/>
          <w:sz w:val="24"/>
          <w:szCs w:val="24"/>
        </w:rPr>
        <w:t xml:space="preserve">negatywnie 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w zakresie zmiany przepisów prawa </w:t>
      </w:r>
      <w:r w:rsidRPr="00AC3BCB">
        <w:rPr>
          <w:rFonts w:ascii="Times New Roman" w:hAnsi="Times New Roman"/>
          <w:bCs/>
          <w:sz w:val="24"/>
          <w:szCs w:val="24"/>
          <w:lang w:eastAsia="pl-PL"/>
        </w:rPr>
        <w:t>miejscowego</w:t>
      </w:r>
      <w:r w:rsidRPr="00AC3BC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poprzez utworzenie               w każdej gminie miejsca bezpłatnego parkowania wraz z zaznaczeniem takiego miejsca - znakiem drogowym parkingu z dopiskiem bezpłatny; </w:t>
      </w:r>
    </w:p>
    <w:p w:rsidR="00B838FD" w:rsidRPr="00AC3BCB" w:rsidRDefault="00B838FD" w:rsidP="00B838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negatywnie w zakresie poparcia w formie uchwały skierowanej do Konferencji Episkopatu Polski petycji o dokonanie pełnej Intronizacji Jezusa Chrystusa na Króla Polski. 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b/>
          <w:sz w:val="24"/>
          <w:szCs w:val="24"/>
          <w:lang w:eastAsia="pl-PL"/>
        </w:rPr>
        <w:t>§2.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 Zobowiązuje się Przewodniczącego Rady </w:t>
      </w:r>
      <w:r w:rsidR="009E5DE1">
        <w:rPr>
          <w:rFonts w:ascii="Times New Roman" w:hAnsi="Times New Roman"/>
          <w:sz w:val="24"/>
          <w:szCs w:val="24"/>
          <w:lang w:eastAsia="pl-PL"/>
        </w:rPr>
        <w:t>Gminy Tarnówka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 do przesłania podmiotowi wnoszącemu petycję uchwały wraz z uzasadnieniem.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b/>
          <w:sz w:val="24"/>
          <w:szCs w:val="24"/>
          <w:lang w:eastAsia="pl-PL"/>
        </w:rPr>
        <w:t>§3.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 Uchwała wchodzi w życie z dniem podjęcia.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87BA2" w:rsidRDefault="00187BA2" w:rsidP="00187BA2">
      <w:pPr>
        <w:spacing w:after="0" w:line="240" w:lineRule="auto"/>
        <w:ind w:left="5664" w:firstLine="708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Przewodniczący</w:t>
      </w:r>
    </w:p>
    <w:p w:rsidR="00187BA2" w:rsidRDefault="00187BA2" w:rsidP="00187BA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Rady Gminy</w:t>
      </w:r>
    </w:p>
    <w:p w:rsidR="00187BA2" w:rsidRDefault="00187BA2" w:rsidP="00187BA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 /-/ Marcin Nowosielski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C3BCB">
        <w:rPr>
          <w:rFonts w:ascii="Times New Roman" w:hAnsi="Times New Roman"/>
          <w:b/>
          <w:sz w:val="24"/>
          <w:szCs w:val="24"/>
          <w:lang w:eastAsia="pl-PL"/>
        </w:rPr>
        <w:t>UZASADNIENIE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iCs/>
          <w:sz w:val="24"/>
          <w:szCs w:val="24"/>
          <w:lang w:eastAsia="pl-PL"/>
        </w:rPr>
        <w:t>do uchwały Nr</w:t>
      </w:r>
      <w:r w:rsidR="009E5DE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XIII/</w:t>
      </w:r>
      <w:r w:rsidR="00354B60">
        <w:rPr>
          <w:rFonts w:ascii="Times New Roman" w:eastAsia="Times New Roman" w:hAnsi="Times New Roman"/>
          <w:iCs/>
          <w:sz w:val="24"/>
          <w:szCs w:val="24"/>
          <w:lang w:eastAsia="pl-PL"/>
        </w:rPr>
        <w:t>92</w:t>
      </w:r>
      <w:r w:rsidRPr="00AC3BC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/2020 Rady </w:t>
      </w:r>
      <w:r w:rsidR="009E5DE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Gminy Tarnówka </w:t>
      </w:r>
      <w:r w:rsidRPr="00AC3BCB">
        <w:rPr>
          <w:rFonts w:ascii="Times New Roman" w:eastAsia="Arial Unicode MS" w:hAnsi="Times New Roman"/>
          <w:iCs/>
          <w:sz w:val="24"/>
          <w:szCs w:val="24"/>
          <w:lang w:eastAsia="pl-PL"/>
        </w:rPr>
        <w:t xml:space="preserve">z dnia </w:t>
      </w:r>
      <w:r w:rsidR="00354B60">
        <w:rPr>
          <w:rFonts w:ascii="Times New Roman" w:eastAsia="Arial Unicode MS" w:hAnsi="Times New Roman"/>
          <w:iCs/>
          <w:sz w:val="24"/>
          <w:szCs w:val="24"/>
          <w:lang w:eastAsia="pl-PL"/>
        </w:rPr>
        <w:t>19 lutego</w:t>
      </w:r>
      <w:r w:rsidRPr="00AC3BCB">
        <w:rPr>
          <w:rFonts w:ascii="Times New Roman" w:eastAsia="Arial Unicode MS" w:hAnsi="Times New Roman"/>
          <w:iCs/>
          <w:sz w:val="24"/>
          <w:szCs w:val="24"/>
          <w:lang w:eastAsia="pl-PL"/>
        </w:rPr>
        <w:t xml:space="preserve"> 2020r.</w:t>
      </w:r>
      <w:r w:rsidRPr="00AC3BCB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354B6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                              </w:t>
      </w:r>
      <w:r w:rsidRPr="00AC3BCB">
        <w:rPr>
          <w:rFonts w:ascii="Times New Roman" w:hAnsi="Times New Roman"/>
          <w:bCs/>
          <w:sz w:val="24"/>
          <w:szCs w:val="24"/>
          <w:lang w:eastAsia="pl-PL"/>
        </w:rPr>
        <w:t>w sprawie rozpatrzenia petycji.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</w:rPr>
        <w:t xml:space="preserve">W dniu 6 grudnia 2019r. za pośrednictwem poczty elektronicznej została złożona przez adw. Renatę </w:t>
      </w:r>
      <w:proofErr w:type="spellStart"/>
      <w:r w:rsidRPr="00AC3BCB">
        <w:rPr>
          <w:rFonts w:ascii="Times New Roman" w:hAnsi="Times New Roman"/>
          <w:sz w:val="24"/>
          <w:szCs w:val="24"/>
        </w:rPr>
        <w:t>Sutor</w:t>
      </w:r>
      <w:proofErr w:type="spellEnd"/>
      <w:r w:rsidRPr="00AC3BCB">
        <w:rPr>
          <w:rFonts w:ascii="Times New Roman" w:hAnsi="Times New Roman"/>
          <w:sz w:val="24"/>
          <w:szCs w:val="24"/>
        </w:rPr>
        <w:t xml:space="preserve"> petycja w interesie publicznym cyt.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B838FD" w:rsidRPr="00AC3BCB" w:rsidRDefault="00B838FD" w:rsidP="00B83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o zmianę przepisów prawa </w:t>
      </w:r>
      <w:r w:rsidRPr="00AC3BCB">
        <w:rPr>
          <w:rFonts w:ascii="Times New Roman" w:hAnsi="Times New Roman"/>
          <w:bCs/>
          <w:sz w:val="24"/>
          <w:szCs w:val="24"/>
          <w:lang w:eastAsia="pl-PL"/>
        </w:rPr>
        <w:t>miejscowego</w:t>
      </w:r>
      <w:r w:rsidRPr="00AC3BC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AC3BCB">
        <w:rPr>
          <w:rFonts w:ascii="Times New Roman" w:hAnsi="Times New Roman"/>
          <w:sz w:val="24"/>
          <w:szCs w:val="24"/>
          <w:lang w:eastAsia="pl-PL"/>
        </w:rPr>
        <w:t>poprzez utworzenie w każdej Gminie miejsca gdzie można bezpłatnie zaparkować wraz z zaznaczeniem takiego miejsca - znakiem drogowym parkingu z dopiskiem bezpłatny. Uważam, że w każdej Gminie powinny być utworzone takie parkingi, po to aby turysta albo mieszkaniec danej Gminy mógł sobie spokojnie zostawić samochód i zwiedzać miasto lub załatwiać różne sprawy. Postuluje również, aby przed Sądami, Gminami, Starostwami, Urzędami Skarbowymi i innymi urzędami publicznymi były parkingi bezpłatne.</w:t>
      </w:r>
    </w:p>
    <w:p w:rsidR="00B838FD" w:rsidRPr="00AC3BCB" w:rsidRDefault="00B838FD" w:rsidP="00B83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o poparcie w formie uchwały skierowanej do Konferencji Episkopatu Polski mojej petycji wysłanej do Konferencji Episkopatu Polski o dokonanie pełnej Intronizacji Jezusa Chrystusa na Króla Polski, gdyż sprawa naszej wiary nie może nas nie obchodzić,                      a zwłaszcza dzielić. W tym miejscu pragnę przypomnieć słowa św. Jana Pawła II wygłoszone w dniu 29 czerwca 2004 roku podczas uroczystości Świętych Apostołów Piotra i Pawła, tj. </w:t>
      </w:r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>„</w:t>
      </w:r>
      <w:proofErr w:type="spellStart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>Ut</w:t>
      </w:r>
      <w:proofErr w:type="spellEnd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>unum</w:t>
      </w:r>
      <w:proofErr w:type="spellEnd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>sint</w:t>
      </w:r>
      <w:proofErr w:type="spellEnd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>! Z tego właśnie wynika nasze zobowiązanie dążenia do jedności — jest ono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odpowiedzią na gorące pragnienie Chrystusa. Nie chodzi tu o jakieś nieokreślone dobrosąsiedzkie stosunki, lecz o nierozerwalną więź wiary </w:t>
      </w:r>
      <w:proofErr w:type="spellStart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>teologalnej</w:t>
      </w:r>
      <w:proofErr w:type="spellEnd"/>
      <w:r w:rsidRPr="00AC3BC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, ze względu na którą naszym przeznaczeniem nie jest podział, lecz komunia” </w:t>
      </w:r>
      <w:r w:rsidRPr="00AC3BCB">
        <w:rPr>
          <w:rFonts w:ascii="Times New Roman" w:hAnsi="Times New Roman"/>
          <w:sz w:val="24"/>
          <w:szCs w:val="24"/>
          <w:lang w:eastAsia="pl-PL"/>
        </w:rPr>
        <w:t>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</w:rPr>
        <w:t xml:space="preserve">Do petycji dołączono </w:t>
      </w:r>
      <w:r w:rsidRPr="00AC3BCB">
        <w:rPr>
          <w:rFonts w:ascii="Times New Roman" w:hAnsi="Times New Roman"/>
          <w:bCs/>
          <w:sz w:val="24"/>
          <w:szCs w:val="24"/>
          <w:lang w:eastAsia="pl-PL"/>
        </w:rPr>
        <w:t xml:space="preserve">petycję skierowaną do Konferencji Episkopatu Polski w zakresie dokonania pełnej Intronizacji Jezusa Chrystusa na Króla Polski według zaleceń Rozalii </w:t>
      </w:r>
      <w:proofErr w:type="spellStart"/>
      <w:r w:rsidRPr="00AC3BCB">
        <w:rPr>
          <w:rFonts w:ascii="Times New Roman" w:hAnsi="Times New Roman"/>
          <w:bCs/>
          <w:sz w:val="24"/>
          <w:szCs w:val="24"/>
          <w:lang w:eastAsia="pl-PL"/>
        </w:rPr>
        <w:t>Celakównej</w:t>
      </w:r>
      <w:proofErr w:type="spellEnd"/>
      <w:r w:rsidRPr="00AC3BCB"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oraz Proroctwo dla Świata i Polski według Marii, Michaliny i Magdaleny.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BCB">
        <w:rPr>
          <w:rFonts w:ascii="Times New Roman" w:hAnsi="Times New Roman"/>
          <w:sz w:val="24"/>
          <w:szCs w:val="24"/>
        </w:rPr>
        <w:t>W petycji złożonej w dniu 6 grudnia 2019r. jako adresat petycji wymienione                                zostały „Wszystkie Gminy, Powiaty i Województwa”.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BCB">
        <w:rPr>
          <w:rFonts w:ascii="Times New Roman" w:hAnsi="Times New Roman"/>
          <w:sz w:val="24"/>
          <w:szCs w:val="24"/>
        </w:rPr>
        <w:t>Wezwaniem z dnia 1</w:t>
      </w:r>
      <w:r w:rsidR="00AF167E">
        <w:rPr>
          <w:rFonts w:ascii="Times New Roman" w:hAnsi="Times New Roman"/>
          <w:sz w:val="24"/>
          <w:szCs w:val="24"/>
        </w:rPr>
        <w:t>2</w:t>
      </w:r>
      <w:r w:rsidRPr="00AC3BCB">
        <w:rPr>
          <w:rFonts w:ascii="Times New Roman" w:hAnsi="Times New Roman"/>
          <w:sz w:val="24"/>
          <w:szCs w:val="24"/>
        </w:rPr>
        <w:t xml:space="preserve"> grudnia 2019r. Nr </w:t>
      </w:r>
      <w:r w:rsidR="00AF167E">
        <w:rPr>
          <w:rFonts w:ascii="Times New Roman" w:hAnsi="Times New Roman"/>
          <w:sz w:val="24"/>
          <w:szCs w:val="24"/>
          <w:lang w:eastAsia="pl-PL"/>
        </w:rPr>
        <w:t>OR.152.2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.2019 </w:t>
      </w:r>
      <w:r w:rsidRPr="00AC3BCB">
        <w:rPr>
          <w:rFonts w:ascii="Times New Roman" w:hAnsi="Times New Roman"/>
          <w:sz w:val="24"/>
          <w:szCs w:val="24"/>
        </w:rPr>
        <w:t xml:space="preserve">podmiot składający petycję został wezwany do uzupełnienia lub wyjaśnienia treści </w:t>
      </w:r>
      <w:r w:rsidRPr="00AC3BCB">
        <w:rPr>
          <w:rStyle w:val="Uwydatnienie"/>
          <w:rFonts w:ascii="Times New Roman" w:hAnsi="Times New Roman"/>
          <w:i w:val="0"/>
          <w:sz w:val="24"/>
          <w:szCs w:val="24"/>
        </w:rPr>
        <w:t>petycji</w:t>
      </w:r>
      <w:r w:rsidRPr="00AC3BCB">
        <w:rPr>
          <w:rFonts w:ascii="Times New Roman" w:hAnsi="Times New Roman"/>
          <w:i/>
          <w:sz w:val="24"/>
          <w:szCs w:val="24"/>
        </w:rPr>
        <w:t xml:space="preserve"> </w:t>
      </w:r>
      <w:r w:rsidRPr="00AC3BCB">
        <w:rPr>
          <w:rFonts w:ascii="Times New Roman" w:hAnsi="Times New Roman"/>
          <w:sz w:val="24"/>
          <w:szCs w:val="24"/>
        </w:rPr>
        <w:t>w terminie 14 dni od dnia doręczenia wezwania poprzez wskazanie adresata petycji.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BCB">
        <w:rPr>
          <w:rFonts w:ascii="Times New Roman" w:hAnsi="Times New Roman"/>
          <w:sz w:val="24"/>
          <w:szCs w:val="24"/>
        </w:rPr>
        <w:t xml:space="preserve">Podmiot wnoszący petycję w odpowiedzi na wezwanie określił Radę </w:t>
      </w:r>
      <w:r w:rsidR="009E5DE1">
        <w:rPr>
          <w:rFonts w:ascii="Times New Roman" w:hAnsi="Times New Roman"/>
          <w:sz w:val="24"/>
          <w:szCs w:val="24"/>
        </w:rPr>
        <w:t>Gminy Tarnówka</w:t>
      </w:r>
      <w:r w:rsidRPr="00AC3BCB">
        <w:rPr>
          <w:rFonts w:ascii="Times New Roman" w:hAnsi="Times New Roman"/>
          <w:sz w:val="24"/>
          <w:szCs w:val="24"/>
        </w:rPr>
        <w:t xml:space="preserve">                             jako adresata petycja, zachowując zakreślony w wezwaniu termin. 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art.2 ust.1 ustawy  o petycjach -  </w:t>
      </w:r>
      <w:r w:rsidRPr="00AC3BCB">
        <w:rPr>
          <w:rFonts w:ascii="Times New Roman" w:eastAsia="Times New Roman" w:hAnsi="Times New Roman"/>
          <w:iCs/>
          <w:sz w:val="24"/>
          <w:szCs w:val="24"/>
          <w:lang w:eastAsia="pl-PL"/>
        </w:rPr>
        <w:t>petycja</w:t>
      </w:r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 xml:space="preserve"> może być złożona przez osobę fizyczną, osobę prawną, jednostkę organizacyjną niebędącą osobą prawną lub grupę tych podmiotów, do organu władzy publicznej, a także do organizacji lub instytucji społecznej                    w związku z wykonywanymi przez nią zadaniami zleconymi z zakresu administracji publicznej.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</w:rPr>
        <w:t xml:space="preserve">Jednocześnie w świetle art.2 ust.3 powołanej ustawy - przedmiotem </w:t>
      </w:r>
      <w:r w:rsidRPr="00AC3BCB">
        <w:rPr>
          <w:rStyle w:val="Uwydatnienie"/>
          <w:rFonts w:ascii="Times New Roman" w:hAnsi="Times New Roman"/>
          <w:i w:val="0"/>
          <w:sz w:val="24"/>
          <w:szCs w:val="24"/>
        </w:rPr>
        <w:t>petycji</w:t>
      </w:r>
      <w:r w:rsidRPr="00AC3BCB">
        <w:rPr>
          <w:rFonts w:ascii="Times New Roman" w:hAnsi="Times New Roman"/>
          <w:sz w:val="24"/>
          <w:szCs w:val="24"/>
        </w:rPr>
        <w:t xml:space="preserve"> może być żądanie, w szczególności, zmiany przepisów prawa, podjęcia rozstrzygnięcia lub innego działania w sprawie dotyczącej podmiotu wnoszącego </w:t>
      </w:r>
      <w:r w:rsidRPr="00AC3BCB">
        <w:rPr>
          <w:rStyle w:val="Uwydatnienie"/>
          <w:rFonts w:ascii="Times New Roman" w:hAnsi="Times New Roman"/>
          <w:i w:val="0"/>
          <w:sz w:val="24"/>
          <w:szCs w:val="24"/>
        </w:rPr>
        <w:t>petycję</w:t>
      </w:r>
      <w:r w:rsidRPr="00AC3BCB">
        <w:rPr>
          <w:rFonts w:ascii="Times New Roman" w:hAnsi="Times New Roman"/>
          <w:i/>
          <w:sz w:val="24"/>
          <w:szCs w:val="24"/>
        </w:rPr>
        <w:t>,</w:t>
      </w:r>
      <w:r w:rsidRPr="00AC3BCB">
        <w:rPr>
          <w:rFonts w:ascii="Times New Roman" w:hAnsi="Times New Roman"/>
          <w:sz w:val="24"/>
          <w:szCs w:val="24"/>
        </w:rPr>
        <w:t xml:space="preserve"> życia zbiorowego lub wartości wymagających szczególnej ochrony w imię dobra wspólnego, mieszczących się w zakresie zadań i kompetencji adresata </w:t>
      </w:r>
      <w:r w:rsidRPr="00AC3BCB">
        <w:rPr>
          <w:rStyle w:val="Uwydatnienie"/>
          <w:rFonts w:ascii="Times New Roman" w:hAnsi="Times New Roman"/>
          <w:i w:val="0"/>
          <w:sz w:val="24"/>
          <w:szCs w:val="24"/>
        </w:rPr>
        <w:t>petycji</w:t>
      </w:r>
      <w:r w:rsidRPr="00AC3BCB">
        <w:rPr>
          <w:rFonts w:ascii="Times New Roman" w:hAnsi="Times New Roman"/>
          <w:i/>
          <w:sz w:val="24"/>
          <w:szCs w:val="24"/>
        </w:rPr>
        <w:t>.</w:t>
      </w:r>
    </w:p>
    <w:p w:rsidR="00B838FD" w:rsidRPr="00AC3BCB" w:rsidRDefault="00B838FD" w:rsidP="00B838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W zakresie </w:t>
      </w:r>
      <w:proofErr w:type="spellStart"/>
      <w:r w:rsidRPr="00AC3BCB">
        <w:rPr>
          <w:rFonts w:ascii="Times New Roman" w:hAnsi="Times New Roman"/>
          <w:sz w:val="24"/>
          <w:szCs w:val="24"/>
          <w:lang w:eastAsia="pl-PL"/>
        </w:rPr>
        <w:t>pkt</w:t>
      </w:r>
      <w:proofErr w:type="spellEnd"/>
      <w:r w:rsidRPr="00AC3BCB">
        <w:rPr>
          <w:rFonts w:ascii="Times New Roman" w:hAnsi="Times New Roman"/>
          <w:sz w:val="24"/>
          <w:szCs w:val="24"/>
          <w:lang w:eastAsia="pl-PL"/>
        </w:rPr>
        <w:t xml:space="preserve"> 1 petycji zawierającego</w:t>
      </w:r>
      <w:r w:rsidRPr="00AC3BCB">
        <w:rPr>
          <w:rFonts w:ascii="Times New Roman" w:hAnsi="Times New Roman"/>
          <w:sz w:val="24"/>
          <w:szCs w:val="24"/>
        </w:rPr>
        <w:t xml:space="preserve"> postulat 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zmiany przepisów prawa </w:t>
      </w:r>
      <w:r w:rsidRPr="00AC3BCB">
        <w:rPr>
          <w:rFonts w:ascii="Times New Roman" w:hAnsi="Times New Roman"/>
          <w:bCs/>
          <w:sz w:val="24"/>
          <w:szCs w:val="24"/>
          <w:lang w:eastAsia="pl-PL"/>
        </w:rPr>
        <w:t>miejscowego</w:t>
      </w:r>
      <w:r w:rsidRPr="00AC3BC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AC3BCB">
        <w:rPr>
          <w:rFonts w:ascii="Times New Roman" w:hAnsi="Times New Roman"/>
          <w:sz w:val="24"/>
          <w:szCs w:val="24"/>
          <w:lang w:eastAsia="pl-PL"/>
        </w:rPr>
        <w:t xml:space="preserve">poprzez utworzenie w każdej gminie miejsca bezpłatnego parkowania wraz z zaznaczeniem takiego miejsca - znakiem drogowym parkingu z dopiskiem bezpłatny, w odniesieniu do adresata petycji jest on bezprzedmiotowy z uwagi na </w:t>
      </w:r>
      <w:r w:rsidRPr="00AC3BCB">
        <w:rPr>
          <w:rFonts w:ascii="Times New Roman" w:hAnsi="Times New Roman"/>
          <w:sz w:val="24"/>
          <w:szCs w:val="24"/>
        </w:rPr>
        <w:t>niecelowość wprowadzania takiej regulacji prawnej, gdyż na terenie gminy</w:t>
      </w:r>
      <w:r w:rsidR="009E5DE1">
        <w:rPr>
          <w:rFonts w:ascii="Times New Roman" w:hAnsi="Times New Roman"/>
          <w:sz w:val="24"/>
          <w:szCs w:val="24"/>
        </w:rPr>
        <w:t xml:space="preserve"> Tarnówka</w:t>
      </w:r>
      <w:r w:rsidRPr="00AC3BCB">
        <w:rPr>
          <w:rFonts w:ascii="Times New Roman" w:hAnsi="Times New Roman"/>
          <w:sz w:val="24"/>
          <w:szCs w:val="24"/>
        </w:rPr>
        <w:t xml:space="preserve">  miejsca parkingowe mają charakter ogólnodostępny, nie są zatem objęte strefami płatnego parkowania. 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B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Zgodnie z rozporządzeniem Ministrów Infrastruktury oraz Spraw Wewnętrznych                                   i Administracji z dnia 31 lipca 2002r. w sprawie znaków i sygnałów drogowych parkingi oznacza się poprzez użycie znaku drogowego </w:t>
      </w:r>
      <w:r w:rsidRPr="00AC3BC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D-18, </w:t>
      </w:r>
      <w:r w:rsidRPr="00AC3B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 ewentualnym </w:t>
      </w:r>
      <w:r w:rsidRPr="00AC3BCB">
        <w:rPr>
          <w:rFonts w:ascii="Times New Roman" w:hAnsi="Times New Roman"/>
          <w:sz w:val="24"/>
          <w:szCs w:val="24"/>
        </w:rPr>
        <w:t>wykorzystaniem tablic dodatkowych</w:t>
      </w:r>
    </w:p>
    <w:p w:rsidR="00B838FD" w:rsidRPr="00AC3BCB" w:rsidRDefault="00B838FD" w:rsidP="00B83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BCB">
        <w:rPr>
          <w:rFonts w:ascii="Times New Roman" w:hAnsi="Times New Roman"/>
          <w:sz w:val="24"/>
          <w:szCs w:val="24"/>
        </w:rPr>
        <w:t>Wzory tablic dodatkowych określają przepisy wymienionego rozporządzenia, które nie przewidują tablicy dodatkowej  z napisem parking bezpłatny.</w:t>
      </w:r>
    </w:p>
    <w:p w:rsidR="00B838FD" w:rsidRPr="00AC3BCB" w:rsidRDefault="00B838FD" w:rsidP="00B838FD">
      <w:pPr>
        <w:pStyle w:val="Styl"/>
        <w:shd w:val="clear" w:color="auto" w:fill="FEFFFF"/>
        <w:ind w:right="30" w:firstLine="708"/>
        <w:jc w:val="both"/>
        <w:rPr>
          <w:rFonts w:ascii="Times New Roman" w:hAnsi="Times New Roman" w:cs="Times New Roman"/>
        </w:rPr>
      </w:pPr>
      <w:r w:rsidRPr="00AC3BCB">
        <w:rPr>
          <w:rFonts w:ascii="Times New Roman" w:hAnsi="Times New Roman" w:cs="Times New Roman"/>
        </w:rPr>
        <w:t xml:space="preserve">Jednocześnie informuje się, że </w:t>
      </w:r>
      <w:r w:rsidRPr="00AC3BCB">
        <w:rPr>
          <w:rFonts w:ascii="Times New Roman" w:eastAsia="Batang" w:hAnsi="Times New Roman" w:cs="Times New Roman"/>
          <w:bCs/>
          <w:iCs/>
        </w:rPr>
        <w:t xml:space="preserve">miejsca parkingowe przy Urzędzie Gminy w </w:t>
      </w:r>
      <w:r w:rsidR="009E5DE1">
        <w:rPr>
          <w:rFonts w:ascii="Times New Roman" w:eastAsia="Batang" w:hAnsi="Times New Roman" w:cs="Times New Roman"/>
          <w:bCs/>
          <w:iCs/>
        </w:rPr>
        <w:t>Tarnówce</w:t>
      </w:r>
      <w:r w:rsidRPr="00AC3BCB">
        <w:rPr>
          <w:rFonts w:ascii="Times New Roman" w:eastAsia="Batang" w:hAnsi="Times New Roman" w:cs="Times New Roman"/>
          <w:bCs/>
          <w:iCs/>
        </w:rPr>
        <w:t xml:space="preserve">  nie są objęte strefą płatnego parkowania</w:t>
      </w:r>
      <w:r w:rsidRPr="00AC3BCB">
        <w:rPr>
          <w:rFonts w:ascii="Times New Roman" w:hAnsi="Times New Roman" w:cs="Times New Roman"/>
        </w:rPr>
        <w:t>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W zakresie </w:t>
      </w:r>
      <w:proofErr w:type="spellStart"/>
      <w:r w:rsidRPr="00AC3BCB">
        <w:rPr>
          <w:rFonts w:ascii="Times New Roman" w:hAnsi="Times New Roman"/>
          <w:sz w:val="24"/>
          <w:szCs w:val="24"/>
          <w:lang w:eastAsia="pl-PL"/>
        </w:rPr>
        <w:t>pkt</w:t>
      </w:r>
      <w:proofErr w:type="spellEnd"/>
      <w:r w:rsidRPr="00AC3BCB">
        <w:rPr>
          <w:rFonts w:ascii="Times New Roman" w:hAnsi="Times New Roman"/>
          <w:sz w:val="24"/>
          <w:szCs w:val="24"/>
          <w:lang w:eastAsia="pl-PL"/>
        </w:rPr>
        <w:t xml:space="preserve"> 2  petycji dotyczącego podjęcia uchwały popierającej petycję skierowaną do Konferencji Episkopatu Polski</w:t>
      </w:r>
      <w:r w:rsidRPr="00AC3BCB">
        <w:rPr>
          <w:rFonts w:ascii="Times New Roman" w:hAnsi="Times New Roman"/>
          <w:sz w:val="24"/>
          <w:szCs w:val="24"/>
        </w:rPr>
        <w:t xml:space="preserve"> wskazać należy, że </w:t>
      </w:r>
      <w:r w:rsidRPr="00AC3BCB">
        <w:rPr>
          <w:rFonts w:ascii="Times New Roman" w:hAnsi="Times New Roman"/>
          <w:sz w:val="24"/>
          <w:szCs w:val="24"/>
          <w:lang w:eastAsia="pl-PL"/>
        </w:rPr>
        <w:t>tak określony przedmiot petycji nie mieści się w katalogu zadań własnych samorządu gminnego, wskazanych w art.7 ustawy z dnia                          8 marca  1990r. o samorządzie gminnym.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Ponadto </w:t>
      </w:r>
      <w:r w:rsidRPr="00AC3BCB">
        <w:rPr>
          <w:rFonts w:ascii="Times New Roman" w:hAnsi="Times New Roman"/>
          <w:sz w:val="24"/>
          <w:szCs w:val="24"/>
        </w:rPr>
        <w:t>zgodnie z art.25 ust.2 Konstytucji Rzeczypospolitej Polskiej - władze publiczne w Rzeczpospolitej Polskiej zachowują bezstronność w sprawach przekonań religijnych, światopoglądowych i filozoficznych, zapewniając swobodę ich wyrażania w życiu publicznym.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 xml:space="preserve">W związku z powyższym brak jest podstawy prawnej do podejmowania uchwał popierających petycję. </w:t>
      </w:r>
    </w:p>
    <w:p w:rsidR="00B838FD" w:rsidRPr="00AC3BCB" w:rsidRDefault="00B838FD" w:rsidP="00B83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3BCB">
        <w:rPr>
          <w:rFonts w:ascii="Times New Roman" w:hAnsi="Times New Roman"/>
          <w:sz w:val="24"/>
          <w:szCs w:val="24"/>
          <w:lang w:eastAsia="pl-PL"/>
        </w:rPr>
        <w:t>Dodatkowo, w ocenie adresata petycji, nie istnieje organ administracji publicznej, który byłby właściwym do rozpatrzenia petycji i któremu należałoby przekazać petycję zgodnie z art. 6 ustawy o petycjach. Dlatego też w tym zakresie petycji nie może zostać nadany dalszy bieg.</w:t>
      </w:r>
    </w:p>
    <w:p w:rsidR="00B838FD" w:rsidRPr="00AC3BCB" w:rsidRDefault="00B838FD" w:rsidP="00B838FD">
      <w:pPr>
        <w:pStyle w:val="Styl"/>
        <w:shd w:val="clear" w:color="auto" w:fill="FEFFFF"/>
        <w:ind w:right="30"/>
        <w:jc w:val="both"/>
        <w:rPr>
          <w:rFonts w:ascii="Times New Roman" w:hAnsi="Times New Roman" w:cs="Times New Roman"/>
        </w:rPr>
      </w:pPr>
    </w:p>
    <w:p w:rsidR="00B838FD" w:rsidRPr="00AC3BCB" w:rsidRDefault="00B838FD" w:rsidP="00B838FD">
      <w:pPr>
        <w:pStyle w:val="Styl"/>
        <w:shd w:val="clear" w:color="auto" w:fill="FEFFFF"/>
        <w:ind w:right="15" w:firstLine="720"/>
        <w:jc w:val="both"/>
        <w:rPr>
          <w:rFonts w:ascii="Times New Roman" w:hAnsi="Times New Roman" w:cs="Times New Roman"/>
          <w:color w:val="000004"/>
        </w:rPr>
      </w:pPr>
      <w:r w:rsidRPr="00AC3BCB">
        <w:rPr>
          <w:rFonts w:ascii="Times New Roman" w:hAnsi="Times New Roman" w:cs="Times New Roman"/>
        </w:rPr>
        <w:t xml:space="preserve">Zgodnie z art.13 ust.2 ustawy z dnia 11 lipca 2014r. o </w:t>
      </w:r>
      <w:r w:rsidRPr="00AC3BCB">
        <w:rPr>
          <w:rFonts w:ascii="Times New Roman" w:hAnsi="Times New Roman" w:cs="Times New Roman"/>
          <w:iCs/>
        </w:rPr>
        <w:t>petycjach (</w:t>
      </w:r>
      <w:proofErr w:type="spellStart"/>
      <w:r w:rsidRPr="00AC3BCB">
        <w:rPr>
          <w:rFonts w:ascii="Times New Roman" w:hAnsi="Times New Roman" w:cs="Times New Roman"/>
          <w:iCs/>
        </w:rPr>
        <w:t>Dz.U</w:t>
      </w:r>
      <w:proofErr w:type="spellEnd"/>
      <w:r w:rsidRPr="00AC3BCB">
        <w:rPr>
          <w:rFonts w:ascii="Times New Roman" w:hAnsi="Times New Roman" w:cs="Times New Roman"/>
          <w:iCs/>
        </w:rPr>
        <w:t xml:space="preserve">. z </w:t>
      </w:r>
      <w:r w:rsidRPr="00AC3BCB">
        <w:rPr>
          <w:rFonts w:ascii="Times New Roman" w:hAnsi="Times New Roman" w:cs="Times New Roman"/>
        </w:rPr>
        <w:t xml:space="preserve">2018r. poz.870) </w:t>
      </w:r>
      <w:r w:rsidRPr="00AC3BCB">
        <w:rPr>
          <w:rFonts w:ascii="Times New Roman" w:hAnsi="Times New Roman" w:cs="Times New Roman"/>
          <w:color w:val="000004"/>
        </w:rPr>
        <w:t xml:space="preserve">–  </w:t>
      </w:r>
      <w:r w:rsidRPr="00AC3BCB">
        <w:rPr>
          <w:rFonts w:ascii="Times New Roman" w:hAnsi="Times New Roman" w:cs="Times New Roman"/>
        </w:rPr>
        <w:t xml:space="preserve">sposób załatwienia </w:t>
      </w:r>
      <w:r w:rsidRPr="00AC3BCB">
        <w:rPr>
          <w:rFonts w:ascii="Times New Roman" w:hAnsi="Times New Roman" w:cs="Times New Roman"/>
          <w:iCs/>
        </w:rPr>
        <w:t>petycji</w:t>
      </w:r>
      <w:r w:rsidRPr="00AC3BCB">
        <w:rPr>
          <w:rFonts w:ascii="Times New Roman" w:hAnsi="Times New Roman" w:cs="Times New Roman"/>
        </w:rPr>
        <w:t xml:space="preserve"> nie może być przedmiotem skargi.</w:t>
      </w:r>
    </w:p>
    <w:p w:rsidR="00B838FD" w:rsidRPr="00AC3BCB" w:rsidRDefault="00B838FD" w:rsidP="00B838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3BC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B838FD" w:rsidRPr="00AC3BCB" w:rsidRDefault="00B838FD" w:rsidP="00B83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38FD" w:rsidRDefault="00B838FD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BA2" w:rsidRDefault="00187BA2" w:rsidP="00187BA2">
      <w:pPr>
        <w:spacing w:after="0" w:line="240" w:lineRule="auto"/>
        <w:ind w:left="5664" w:firstLine="708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>Przewodniczący</w:t>
      </w:r>
    </w:p>
    <w:p w:rsidR="00187BA2" w:rsidRDefault="00187BA2" w:rsidP="00187BA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Rady Gminy</w:t>
      </w:r>
    </w:p>
    <w:p w:rsidR="00187BA2" w:rsidRDefault="00187BA2" w:rsidP="00187BA2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sz w:val="24"/>
          <w:szCs w:val="24"/>
          <w:lang w:eastAsia="pl-PL"/>
        </w:rPr>
        <w:tab/>
        <w:t xml:space="preserve">    /-/ Marcin Nowosielski</w:t>
      </w: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56" w:rsidRDefault="007F6056" w:rsidP="00B83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6056" w:rsidSect="00D5676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5F8F"/>
    <w:multiLevelType w:val="hybridMultilevel"/>
    <w:tmpl w:val="1C6E00A8"/>
    <w:lvl w:ilvl="0" w:tplc="657CDC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C0357"/>
    <w:multiLevelType w:val="hybridMultilevel"/>
    <w:tmpl w:val="81506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77E91"/>
    <w:multiLevelType w:val="hybridMultilevel"/>
    <w:tmpl w:val="53764A2E"/>
    <w:lvl w:ilvl="0" w:tplc="50426DF8">
      <w:start w:val="1"/>
      <w:numFmt w:val="decimal"/>
      <w:lvlText w:val="%1)"/>
      <w:lvlJc w:val="left"/>
      <w:pPr>
        <w:ind w:left="720" w:hanging="360"/>
      </w:pPr>
      <w:rPr>
        <w:rFonts w:ascii="Cambria-Bold" w:hAnsi="Cambria-Bold" w:cs="Cambria-Bol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38FD"/>
    <w:rsid w:val="000D5565"/>
    <w:rsid w:val="00187BA2"/>
    <w:rsid w:val="00252F41"/>
    <w:rsid w:val="00354B60"/>
    <w:rsid w:val="003C38BA"/>
    <w:rsid w:val="007F6056"/>
    <w:rsid w:val="00897DEC"/>
    <w:rsid w:val="009E5DE1"/>
    <w:rsid w:val="00A04B98"/>
    <w:rsid w:val="00AF167E"/>
    <w:rsid w:val="00B838FD"/>
    <w:rsid w:val="00CC129D"/>
    <w:rsid w:val="00DA03B9"/>
    <w:rsid w:val="00E22C40"/>
    <w:rsid w:val="00F7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8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B838FD"/>
    <w:rPr>
      <w:i/>
      <w:iCs/>
    </w:rPr>
  </w:style>
  <w:style w:type="paragraph" w:customStyle="1" w:styleId="Styl">
    <w:name w:val="Styl"/>
    <w:rsid w:val="00B83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9E5DE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E5DE1"/>
    <w:pPr>
      <w:suppressAutoHyphens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DE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7</cp:revision>
  <cp:lastPrinted>2020-02-21T13:55:00Z</cp:lastPrinted>
  <dcterms:created xsi:type="dcterms:W3CDTF">2020-02-07T10:55:00Z</dcterms:created>
  <dcterms:modified xsi:type="dcterms:W3CDTF">2020-02-24T08:32:00Z</dcterms:modified>
</cp:coreProperties>
</file>